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7B" w:rsidRPr="00A4227B" w:rsidRDefault="006575FE" w:rsidP="00A4227B">
      <w:pPr>
        <w:pStyle w:val="Pavadinimas"/>
      </w:pPr>
      <w:bookmarkStart w:id="0" w:name="_GoBack"/>
      <w:bookmarkEnd w:id="0"/>
      <w:proofErr w:type="spellStart"/>
      <w:r>
        <w:t>Atviras</w:t>
      </w:r>
      <w:proofErr w:type="spellEnd"/>
      <w:r>
        <w:t xml:space="preserve"> </w:t>
      </w:r>
      <w:proofErr w:type="spellStart"/>
      <w:r w:rsidR="00A4227B">
        <w:t>Lietuvos</w:t>
      </w:r>
      <w:proofErr w:type="spellEnd"/>
      <w:r w:rsidR="00A4227B">
        <w:t xml:space="preserve"> </w:t>
      </w:r>
      <w:proofErr w:type="spellStart"/>
      <w:r w:rsidR="00A4227B">
        <w:t>arklių</w:t>
      </w:r>
      <w:proofErr w:type="spellEnd"/>
      <w:r w:rsidR="00A4227B">
        <w:t xml:space="preserve"> </w:t>
      </w:r>
      <w:proofErr w:type="spellStart"/>
      <w:r w:rsidR="00A4227B">
        <w:t>augintojų</w:t>
      </w:r>
      <w:proofErr w:type="spellEnd"/>
      <w:r w:rsidR="00A4227B">
        <w:t xml:space="preserve"> </w:t>
      </w:r>
      <w:proofErr w:type="spellStart"/>
      <w:r w:rsidR="00A4227B">
        <w:t>asociacijų</w:t>
      </w:r>
      <w:proofErr w:type="spellEnd"/>
      <w:r w:rsidR="00A4227B">
        <w:t xml:space="preserve"> </w:t>
      </w:r>
      <w:proofErr w:type="spellStart"/>
      <w:r w:rsidR="00F51597">
        <w:t>individualus</w:t>
      </w:r>
      <w:proofErr w:type="spellEnd"/>
      <w:r w:rsidR="00F51597">
        <w:t xml:space="preserve"> </w:t>
      </w:r>
      <w:proofErr w:type="spellStart"/>
      <w:r w:rsidR="00F51597">
        <w:t>ir</w:t>
      </w:r>
      <w:proofErr w:type="spellEnd"/>
      <w:r w:rsidR="00F51597">
        <w:t xml:space="preserve"> </w:t>
      </w:r>
      <w:proofErr w:type="spellStart"/>
      <w:r w:rsidR="00F51597">
        <w:t>komandinis</w:t>
      </w:r>
      <w:proofErr w:type="spellEnd"/>
      <w:r w:rsidR="00F51597">
        <w:t xml:space="preserve"> </w:t>
      </w:r>
      <w:proofErr w:type="spellStart"/>
      <w:r>
        <w:t>konkūrų</w:t>
      </w:r>
      <w:proofErr w:type="spellEnd"/>
      <w:r>
        <w:t xml:space="preserve"> </w:t>
      </w:r>
      <w:proofErr w:type="spellStart"/>
      <w:r w:rsidR="00D74672">
        <w:t>čempionatas</w:t>
      </w:r>
      <w:proofErr w:type="spellEnd"/>
      <w:r w:rsidR="00D74672">
        <w:t xml:space="preserve"> – </w:t>
      </w:r>
      <w:proofErr w:type="spellStart"/>
      <w:r w:rsidR="00D74672">
        <w:t>bandymai</w:t>
      </w:r>
      <w:proofErr w:type="spellEnd"/>
      <w:r w:rsidR="00D74672">
        <w:t xml:space="preserve"> 2018</w:t>
      </w:r>
    </w:p>
    <w:p w:rsidR="00A4227B" w:rsidRDefault="006E7BFA" w:rsidP="00A4227B">
      <w:pPr>
        <w:pStyle w:val="Pavadinimas"/>
        <w:rPr>
          <w:lang w:val="lt-LT"/>
        </w:rPr>
      </w:pPr>
      <w:r>
        <w:rPr>
          <w:lang w:val="lt-LT"/>
        </w:rPr>
        <w:t xml:space="preserve">PROGRAMA IR </w:t>
      </w:r>
      <w:r w:rsidR="00A4227B">
        <w:rPr>
          <w:lang w:val="lt-LT"/>
        </w:rPr>
        <w:t>NUOSTATAI</w:t>
      </w:r>
    </w:p>
    <w:p w:rsidR="00E22C58" w:rsidRPr="00E22C58" w:rsidRDefault="00E22C58" w:rsidP="00E22C58">
      <w:pPr>
        <w:rPr>
          <w:lang w:val="lt-LT"/>
        </w:rPr>
      </w:pPr>
      <w:r>
        <w:rPr>
          <w:lang w:val="lt-LT"/>
        </w:rPr>
        <w:t>Vazgaikiemis, Prienų r.</w:t>
      </w:r>
    </w:p>
    <w:p w:rsidR="003956F9" w:rsidRPr="00A24171" w:rsidRDefault="00E22C58" w:rsidP="00A4227B">
      <w:pPr>
        <w:pStyle w:val="Paantrat"/>
        <w:rPr>
          <w:lang w:val="lt-LT"/>
        </w:rPr>
      </w:pPr>
      <w:r>
        <w:rPr>
          <w:lang w:val="lt-LT"/>
        </w:rPr>
        <w:t>2018 m. Rugpjūčio mėn. 10-12 d.</w:t>
      </w:r>
    </w:p>
    <w:p w:rsidR="003A6C62" w:rsidRDefault="003A6C62" w:rsidP="00F23E64">
      <w:pPr>
        <w:pStyle w:val="Antrat1"/>
        <w:rPr>
          <w:lang w:val="lt-LT"/>
        </w:rPr>
      </w:pPr>
      <w:r>
        <w:rPr>
          <w:lang w:val="lt-LT"/>
        </w:rPr>
        <w:t>Pagrindinis rėmėjas:</w:t>
      </w:r>
    </w:p>
    <w:p w:rsidR="00F23E64" w:rsidRPr="00F23E64" w:rsidRDefault="00D720B2" w:rsidP="00F23E64">
      <w:pPr>
        <w:rPr>
          <w:lang w:val="lt-LT"/>
        </w:rPr>
      </w:pPr>
      <w:r>
        <w:rPr>
          <w:noProof/>
          <w:lang w:val="lt-LT" w:eastAsia="lt-LT"/>
        </w:rPr>
        <w:drawing>
          <wp:inline distT="0" distB="0" distL="0" distR="0">
            <wp:extent cx="3644999" cy="12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g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44999" cy="1260000"/>
                    </a:xfrm>
                    <a:prstGeom prst="rect">
                      <a:avLst/>
                    </a:prstGeom>
                  </pic:spPr>
                </pic:pic>
              </a:graphicData>
            </a:graphic>
          </wp:inline>
        </w:drawing>
      </w:r>
    </w:p>
    <w:p w:rsidR="003A6C62" w:rsidRDefault="003A6C62" w:rsidP="00A4227B">
      <w:pPr>
        <w:pStyle w:val="Antrat1"/>
        <w:rPr>
          <w:lang w:val="lt-LT"/>
        </w:rPr>
      </w:pPr>
      <w:r>
        <w:rPr>
          <w:lang w:val="lt-LT"/>
        </w:rPr>
        <w:t>Rėmėjai:</w:t>
      </w:r>
      <w:r w:rsidR="00CA768D">
        <w:rPr>
          <w:lang w:val="lt-LT"/>
        </w:rPr>
        <w:t xml:space="preserve"> </w:t>
      </w:r>
    </w:p>
    <w:p w:rsidR="00623C84" w:rsidRPr="00CC64DC" w:rsidRDefault="00D720B2" w:rsidP="00A4227B">
      <w:pPr>
        <w:rPr>
          <w:rFonts w:ascii="Tahoma" w:hAnsi="Tahoma" w:cs="Tahoma"/>
          <w:b/>
          <w:noProof/>
          <w:sz w:val="28"/>
          <w:szCs w:val="28"/>
          <w:lang w:val="lt-LT"/>
        </w:rPr>
      </w:pPr>
      <w:r>
        <w:rPr>
          <w:rFonts w:ascii="Tahoma" w:hAnsi="Tahoma" w:cs="Tahoma"/>
          <w:b/>
          <w:noProof/>
          <w:sz w:val="28"/>
          <w:szCs w:val="28"/>
          <w:lang w:val="lt-LT" w:eastAsia="lt-LT"/>
        </w:rPr>
        <w:drawing>
          <wp:inline distT="0" distB="0" distL="0" distR="0">
            <wp:extent cx="1153724" cy="9000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ŽŪ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3724" cy="900000"/>
                    </a:xfrm>
                    <a:prstGeom prst="rect">
                      <a:avLst/>
                    </a:prstGeom>
                  </pic:spPr>
                </pic:pic>
              </a:graphicData>
            </a:graphic>
          </wp:inline>
        </w:drawing>
      </w:r>
      <w:r w:rsidR="00414427" w:rsidRPr="00CC64DC">
        <w:rPr>
          <w:rFonts w:ascii="Tahoma" w:hAnsi="Tahoma" w:cs="Tahoma"/>
          <w:b/>
          <w:noProof/>
          <w:sz w:val="28"/>
          <w:szCs w:val="28"/>
          <w:lang w:val="lt-LT"/>
        </w:rPr>
        <w:t xml:space="preserve"> </w:t>
      </w:r>
      <w:r w:rsidR="00F23E64">
        <w:rPr>
          <w:rFonts w:ascii="Tahoma" w:hAnsi="Tahoma" w:cs="Tahoma"/>
          <w:b/>
          <w:noProof/>
          <w:sz w:val="28"/>
          <w:szCs w:val="28"/>
          <w:lang w:val="lt-LT" w:eastAsia="lt-LT"/>
        </w:rPr>
        <w:drawing>
          <wp:inline distT="0" distB="0" distL="0" distR="0">
            <wp:extent cx="2754795" cy="9000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442" b="21195"/>
                    <a:stretch/>
                  </pic:blipFill>
                  <pic:spPr bwMode="auto">
                    <a:xfrm>
                      <a:off x="0" y="0"/>
                      <a:ext cx="2754795" cy="900000"/>
                    </a:xfrm>
                    <a:prstGeom prst="rect">
                      <a:avLst/>
                    </a:prstGeom>
                    <a:noFill/>
                    <a:ln>
                      <a:noFill/>
                    </a:ln>
                    <a:extLst>
                      <a:ext uri="{53640926-AAD7-44D8-BBD7-CCE9431645EC}">
                        <a14:shadowObscured xmlns:a14="http://schemas.microsoft.com/office/drawing/2010/main"/>
                      </a:ext>
                    </a:extLst>
                  </pic:spPr>
                </pic:pic>
              </a:graphicData>
            </a:graphic>
          </wp:inline>
        </w:drawing>
      </w:r>
      <w:r w:rsidR="00414427" w:rsidRPr="00CC64DC">
        <w:rPr>
          <w:rFonts w:ascii="Tahoma" w:hAnsi="Tahoma" w:cs="Tahoma"/>
          <w:b/>
          <w:noProof/>
          <w:sz w:val="28"/>
          <w:szCs w:val="28"/>
          <w:lang w:val="lt-LT"/>
        </w:rPr>
        <w:t xml:space="preserve">  </w:t>
      </w:r>
      <w:r>
        <w:rPr>
          <w:rFonts w:ascii="Tahoma" w:hAnsi="Tahoma" w:cs="Tahoma"/>
          <w:b/>
          <w:noProof/>
          <w:sz w:val="28"/>
          <w:szCs w:val="28"/>
          <w:lang w:val="lt-LT" w:eastAsia="lt-LT"/>
        </w:rPr>
        <w:drawing>
          <wp:inline distT="0" distB="0" distL="0" distR="0">
            <wp:extent cx="980769" cy="90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gvp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0769" cy="900000"/>
                    </a:xfrm>
                    <a:prstGeom prst="rect">
                      <a:avLst/>
                    </a:prstGeom>
                  </pic:spPr>
                </pic:pic>
              </a:graphicData>
            </a:graphic>
          </wp:inline>
        </w:drawing>
      </w:r>
      <w:r w:rsidR="00414427" w:rsidRPr="00CC64DC">
        <w:rPr>
          <w:rFonts w:ascii="Tahoma" w:hAnsi="Tahoma" w:cs="Tahoma"/>
          <w:b/>
          <w:noProof/>
          <w:sz w:val="28"/>
          <w:szCs w:val="28"/>
          <w:lang w:val="lt-LT"/>
        </w:rPr>
        <w:t xml:space="preserve">   </w:t>
      </w:r>
      <w:r>
        <w:rPr>
          <w:rFonts w:ascii="Tahoma" w:hAnsi="Tahoma" w:cs="Tahoma"/>
          <w:b/>
          <w:noProof/>
          <w:sz w:val="28"/>
          <w:szCs w:val="28"/>
          <w:lang w:val="lt-LT" w:eastAsia="lt-LT"/>
        </w:rPr>
        <w:drawing>
          <wp:inline distT="0" distB="0" distL="0" distR="0">
            <wp:extent cx="2052580" cy="90000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ma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2580" cy="900000"/>
                    </a:xfrm>
                    <a:prstGeom prst="rect">
                      <a:avLst/>
                    </a:prstGeom>
                  </pic:spPr>
                </pic:pic>
              </a:graphicData>
            </a:graphic>
          </wp:inline>
        </w:drawing>
      </w:r>
      <w:r w:rsidR="00414427" w:rsidRPr="00CC64DC">
        <w:rPr>
          <w:rFonts w:ascii="Tahoma" w:hAnsi="Tahoma" w:cs="Tahoma"/>
          <w:b/>
          <w:noProof/>
          <w:sz w:val="28"/>
          <w:szCs w:val="28"/>
          <w:lang w:val="lt-LT"/>
        </w:rPr>
        <w:t xml:space="preserve">    </w:t>
      </w:r>
    </w:p>
    <w:p w:rsidR="00321123" w:rsidRDefault="00A4227B" w:rsidP="00747B90">
      <w:pPr>
        <w:rPr>
          <w:rFonts w:ascii="Tahoma" w:hAnsi="Tahoma" w:cs="Tahoma"/>
          <w:b/>
          <w:sz w:val="28"/>
          <w:szCs w:val="28"/>
          <w:lang w:val="lt-LT"/>
        </w:rPr>
      </w:pPr>
      <w:r w:rsidRPr="00A4227B">
        <w:rPr>
          <w:rStyle w:val="Antrat1Diagrama"/>
          <w:lang w:val="lt-LT"/>
        </w:rPr>
        <w:t>Organizatoriai:</w:t>
      </w:r>
    </w:p>
    <w:p w:rsidR="005A3F2C" w:rsidRPr="00321123" w:rsidRDefault="00455D8D" w:rsidP="00A4227B">
      <w:pPr>
        <w:rPr>
          <w:rStyle w:val="Antrat1Diagrama"/>
          <w:rFonts w:ascii="Tahoma" w:eastAsiaTheme="minorHAnsi" w:hAnsi="Tahoma" w:cs="Tahoma"/>
          <w:b/>
          <w:color w:val="auto"/>
          <w:sz w:val="28"/>
          <w:szCs w:val="28"/>
          <w:lang w:val="lt-LT"/>
        </w:rPr>
      </w:pPr>
      <w:r w:rsidRPr="00D006F3">
        <w:rPr>
          <w:rFonts w:ascii="Tahoma" w:hAnsi="Tahoma" w:cs="Tahoma"/>
          <w:b/>
          <w:sz w:val="28"/>
          <w:szCs w:val="28"/>
          <w:lang w:val="lt-LT"/>
        </w:rPr>
        <w:t xml:space="preserve"> </w:t>
      </w:r>
      <w:r w:rsidR="00414427">
        <w:rPr>
          <w:rFonts w:ascii="Tahoma" w:hAnsi="Tahoma" w:cs="Tahoma"/>
          <w:b/>
          <w:sz w:val="28"/>
          <w:szCs w:val="28"/>
          <w:lang w:val="lt-LT"/>
        </w:rPr>
        <w:t xml:space="preserve">  </w:t>
      </w:r>
      <w:r w:rsidRPr="00D006F3">
        <w:rPr>
          <w:rFonts w:ascii="Tahoma" w:hAnsi="Tahoma" w:cs="Tahoma"/>
          <w:b/>
          <w:noProof/>
          <w:sz w:val="28"/>
          <w:szCs w:val="28"/>
          <w:lang w:val="lt-LT" w:eastAsia="lt-LT"/>
        </w:rPr>
        <w:drawing>
          <wp:inline distT="0" distB="0" distL="0" distR="0">
            <wp:extent cx="962369" cy="72000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369" cy="720000"/>
                    </a:xfrm>
                    <a:prstGeom prst="rect">
                      <a:avLst/>
                    </a:prstGeom>
                    <a:noFill/>
                  </pic:spPr>
                </pic:pic>
              </a:graphicData>
            </a:graphic>
          </wp:inline>
        </w:drawing>
      </w:r>
      <w:r w:rsidR="00414427">
        <w:rPr>
          <w:rFonts w:ascii="Tahoma" w:hAnsi="Tahoma" w:cs="Tahoma"/>
          <w:b/>
          <w:sz w:val="28"/>
          <w:szCs w:val="28"/>
          <w:lang w:val="lt-LT"/>
        </w:rPr>
        <w:t xml:space="preserve">  </w:t>
      </w:r>
      <w:r>
        <w:rPr>
          <w:rFonts w:ascii="Tahoma" w:hAnsi="Tahoma" w:cs="Tahoma"/>
          <w:b/>
          <w:noProof/>
          <w:sz w:val="28"/>
          <w:szCs w:val="28"/>
          <w:lang w:val="lt-LT" w:eastAsia="lt-LT"/>
        </w:rPr>
        <w:drawing>
          <wp:inline distT="0" distB="0" distL="0" distR="0">
            <wp:extent cx="956875" cy="720000"/>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6875" cy="720000"/>
                    </a:xfrm>
                    <a:prstGeom prst="rect">
                      <a:avLst/>
                    </a:prstGeom>
                    <a:noFill/>
                  </pic:spPr>
                </pic:pic>
              </a:graphicData>
            </a:graphic>
          </wp:inline>
        </w:drawing>
      </w:r>
      <w:r w:rsidR="00414427">
        <w:rPr>
          <w:rFonts w:ascii="Tahoma" w:hAnsi="Tahoma" w:cs="Tahoma"/>
          <w:b/>
          <w:sz w:val="28"/>
          <w:szCs w:val="28"/>
          <w:lang w:val="lt-LT"/>
        </w:rPr>
        <w:t xml:space="preserve">  </w:t>
      </w:r>
      <w:r w:rsidR="00DB59FC">
        <w:rPr>
          <w:rFonts w:ascii="Tahoma" w:hAnsi="Tahoma" w:cs="Tahoma"/>
          <w:b/>
          <w:noProof/>
          <w:sz w:val="28"/>
          <w:szCs w:val="28"/>
          <w:lang w:val="lt-LT" w:eastAsia="lt-LT"/>
        </w:rPr>
        <w:drawing>
          <wp:inline distT="0" distB="0" distL="0" distR="0" wp14:anchorId="2A814580">
            <wp:extent cx="61595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719455"/>
                    </a:xfrm>
                    <a:prstGeom prst="rect">
                      <a:avLst/>
                    </a:prstGeom>
                    <a:noFill/>
                  </pic:spPr>
                </pic:pic>
              </a:graphicData>
            </a:graphic>
          </wp:inline>
        </w:drawing>
      </w:r>
    </w:p>
    <w:p w:rsidR="00321123" w:rsidRDefault="00414427" w:rsidP="00A4227B">
      <w:pPr>
        <w:rPr>
          <w:rFonts w:ascii="Tahoma" w:hAnsi="Tahoma" w:cs="Tahoma"/>
          <w:b/>
          <w:sz w:val="28"/>
          <w:szCs w:val="28"/>
          <w:lang w:val="lt-LT"/>
        </w:rPr>
      </w:pPr>
      <w:r>
        <w:rPr>
          <w:rStyle w:val="Antrat1Diagrama"/>
          <w:lang w:val="lt-LT"/>
        </w:rPr>
        <w:t>Vykdytojas</w:t>
      </w:r>
      <w:r w:rsidR="00D0465C" w:rsidRPr="00A4227B">
        <w:rPr>
          <w:rStyle w:val="Antrat1Diagrama"/>
          <w:lang w:val="lt-LT"/>
        </w:rPr>
        <w:t>:</w:t>
      </w:r>
      <w:r w:rsidR="00D0465C">
        <w:rPr>
          <w:rFonts w:ascii="Tahoma" w:hAnsi="Tahoma" w:cs="Tahoma"/>
          <w:b/>
          <w:sz w:val="28"/>
          <w:szCs w:val="28"/>
          <w:lang w:val="lt-LT"/>
        </w:rPr>
        <w:t xml:space="preserve"> </w:t>
      </w:r>
    </w:p>
    <w:p w:rsidR="005A3F2C" w:rsidRDefault="00A4227B" w:rsidP="005A3F2C">
      <w:pPr>
        <w:rPr>
          <w:rFonts w:ascii="Tahoma" w:hAnsi="Tahoma" w:cs="Tahoma"/>
          <w:sz w:val="28"/>
          <w:szCs w:val="28"/>
          <w:lang w:val="lt-LT"/>
        </w:rPr>
      </w:pPr>
      <w:r w:rsidRPr="00EE44DF">
        <w:rPr>
          <w:rFonts w:ascii="Tahoma" w:hAnsi="Tahoma" w:cs="Tahoma"/>
          <w:sz w:val="28"/>
          <w:szCs w:val="28"/>
          <w:lang w:val="lt-LT"/>
        </w:rPr>
        <w:t>ŽŪB „Vilniaus žirgynas“</w:t>
      </w:r>
    </w:p>
    <w:p w:rsidR="006575FE" w:rsidRPr="00EE44DF" w:rsidRDefault="006575FE" w:rsidP="005A3F2C">
      <w:pPr>
        <w:rPr>
          <w:rFonts w:ascii="Tahoma" w:hAnsi="Tahoma" w:cs="Tahoma"/>
          <w:sz w:val="28"/>
          <w:szCs w:val="28"/>
          <w:lang w:val="lt-LT"/>
        </w:rPr>
      </w:pPr>
    </w:p>
    <w:p w:rsidR="005A3F2C" w:rsidRPr="005A3F2C" w:rsidRDefault="00A4227B" w:rsidP="005A3F2C">
      <w:pPr>
        <w:pStyle w:val="Antrat1"/>
        <w:rPr>
          <w:lang w:val="lt-LT"/>
        </w:rPr>
      </w:pPr>
      <w:r w:rsidRPr="005A3F2C">
        <w:rPr>
          <w:lang w:val="lt-LT"/>
        </w:rPr>
        <w:lastRenderedPageBreak/>
        <w:t>PROGRAMA:</w:t>
      </w:r>
    </w:p>
    <w:p w:rsidR="003956F9" w:rsidRPr="005A3F2C" w:rsidRDefault="00DB59FC" w:rsidP="005A3F2C">
      <w:pPr>
        <w:pStyle w:val="Antrat2"/>
        <w:rPr>
          <w:lang w:val="lt-LT"/>
        </w:rPr>
      </w:pPr>
      <w:r>
        <w:rPr>
          <w:lang w:val="lt-LT"/>
        </w:rPr>
        <w:t>2018-08-10</w:t>
      </w:r>
      <w:r w:rsidR="003956F9" w:rsidRPr="005A3F2C">
        <w:rPr>
          <w:lang w:val="lt-LT"/>
        </w:rPr>
        <w:t xml:space="preserve">d. </w:t>
      </w:r>
      <w:r>
        <w:rPr>
          <w:lang w:val="lt-LT"/>
        </w:rPr>
        <w:t>Penktadienis</w:t>
      </w:r>
      <w:r w:rsidR="003956F9" w:rsidRPr="005A3F2C">
        <w:rPr>
          <w:lang w:val="lt-LT"/>
        </w:rPr>
        <w:t>.</w:t>
      </w:r>
    </w:p>
    <w:p w:rsidR="003956F9" w:rsidRPr="005F67BA" w:rsidRDefault="003956F9" w:rsidP="006E7BFA">
      <w:pPr>
        <w:rPr>
          <w:rFonts w:ascii="Times New Roman" w:hAnsi="Times New Roman" w:cs="Times New Roman"/>
          <w:sz w:val="24"/>
          <w:szCs w:val="24"/>
          <w:lang w:val="lt-LT"/>
        </w:rPr>
      </w:pPr>
      <w:r w:rsidRPr="005F67BA">
        <w:rPr>
          <w:rFonts w:ascii="Times New Roman" w:hAnsi="Times New Roman" w:cs="Times New Roman"/>
          <w:sz w:val="24"/>
          <w:szCs w:val="24"/>
          <w:lang w:val="lt-LT"/>
        </w:rPr>
        <w:t xml:space="preserve">Varžybų pradžia 9:00 </w:t>
      </w:r>
    </w:p>
    <w:p w:rsidR="00B568C5" w:rsidRPr="005F67BA" w:rsidRDefault="00BF30A5" w:rsidP="00C20955">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 xml:space="preserve">Konkūras nr. </w:t>
      </w:r>
      <w:r w:rsidR="00286064" w:rsidRPr="005F67BA">
        <w:rPr>
          <w:rFonts w:ascii="Times New Roman" w:hAnsi="Times New Roman" w:cs="Times New Roman"/>
          <w:sz w:val="24"/>
          <w:szCs w:val="24"/>
          <w:lang w:val="lt-LT"/>
        </w:rPr>
        <w:t xml:space="preserve">1. </w:t>
      </w:r>
      <w:r w:rsidR="00473431" w:rsidRPr="005F67BA">
        <w:rPr>
          <w:rFonts w:ascii="Times New Roman" w:hAnsi="Times New Roman" w:cs="Times New Roman"/>
          <w:sz w:val="24"/>
          <w:szCs w:val="24"/>
          <w:lang w:val="lt-LT"/>
        </w:rPr>
        <w:t xml:space="preserve"> </w:t>
      </w:r>
      <w:r w:rsidR="00877649" w:rsidRPr="005F67BA">
        <w:rPr>
          <w:rFonts w:ascii="Times New Roman" w:hAnsi="Times New Roman" w:cs="Times New Roman"/>
          <w:sz w:val="24"/>
          <w:szCs w:val="24"/>
          <w:lang w:val="lt-LT"/>
        </w:rPr>
        <w:t>4-mečiai</w:t>
      </w:r>
      <w:r w:rsidR="00B568C5" w:rsidRPr="005F67BA">
        <w:rPr>
          <w:rFonts w:ascii="Times New Roman" w:hAnsi="Times New Roman" w:cs="Times New Roman"/>
          <w:sz w:val="24"/>
          <w:szCs w:val="24"/>
          <w:lang w:val="lt-LT"/>
        </w:rPr>
        <w:t xml:space="preserve"> žirgai.</w:t>
      </w:r>
      <w:r w:rsidR="00E3123A" w:rsidRPr="005F67BA">
        <w:rPr>
          <w:rFonts w:ascii="Times New Roman" w:hAnsi="Times New Roman" w:cs="Times New Roman"/>
          <w:sz w:val="24"/>
          <w:szCs w:val="24"/>
          <w:lang w:val="lt-LT"/>
        </w:rPr>
        <w:t xml:space="preserve"> Art.:</w:t>
      </w:r>
      <w:r w:rsidR="0070457E" w:rsidRPr="005F67BA">
        <w:rPr>
          <w:rFonts w:ascii="Times New Roman" w:hAnsi="Times New Roman" w:cs="Times New Roman"/>
          <w:sz w:val="24"/>
          <w:szCs w:val="24"/>
          <w:lang w:val="lt-LT"/>
        </w:rPr>
        <w:t xml:space="preserve"> 238.1.1</w:t>
      </w:r>
      <w:r w:rsidR="006A3971" w:rsidRPr="005F67BA">
        <w:rPr>
          <w:rFonts w:ascii="Times New Roman" w:hAnsi="Times New Roman" w:cs="Times New Roman"/>
          <w:sz w:val="24"/>
          <w:szCs w:val="24"/>
          <w:lang w:val="lt-LT"/>
        </w:rPr>
        <w:t xml:space="preserve">. </w:t>
      </w:r>
      <w:r w:rsidR="00730500" w:rsidRPr="005F67BA">
        <w:rPr>
          <w:rFonts w:ascii="Times New Roman" w:hAnsi="Times New Roman" w:cs="Times New Roman"/>
          <w:sz w:val="24"/>
          <w:szCs w:val="24"/>
          <w:lang w:val="lt-LT"/>
        </w:rPr>
        <w:t xml:space="preserve">Be persirungimo. </w:t>
      </w:r>
      <w:r w:rsidR="00286064" w:rsidRPr="005F67BA">
        <w:rPr>
          <w:rFonts w:ascii="Times New Roman" w:hAnsi="Times New Roman" w:cs="Times New Roman"/>
          <w:sz w:val="24"/>
          <w:szCs w:val="24"/>
          <w:lang w:val="lt-LT"/>
        </w:rPr>
        <w:t>Kliūčių aukštis 8</w:t>
      </w:r>
      <w:r w:rsidR="00B568C5" w:rsidRPr="005F67BA">
        <w:rPr>
          <w:rFonts w:ascii="Times New Roman" w:hAnsi="Times New Roman" w:cs="Times New Roman"/>
          <w:sz w:val="24"/>
          <w:szCs w:val="24"/>
          <w:lang w:val="lt-LT"/>
        </w:rPr>
        <w:t>0 cm.</w:t>
      </w:r>
    </w:p>
    <w:p w:rsidR="00473431" w:rsidRPr="005F67BA" w:rsidRDefault="00473431" w:rsidP="00C20955">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ab/>
      </w:r>
      <w:r w:rsidR="00286064" w:rsidRPr="005F67BA">
        <w:rPr>
          <w:rFonts w:ascii="Times New Roman" w:hAnsi="Times New Roman" w:cs="Times New Roman"/>
          <w:sz w:val="24"/>
          <w:szCs w:val="24"/>
          <w:lang w:val="lt-LT"/>
        </w:rPr>
        <w:t xml:space="preserve">Startinio mokesčio nėra, prizinio fondo nėra. </w:t>
      </w:r>
    </w:p>
    <w:p w:rsidR="00B568C5" w:rsidRPr="005F67BA" w:rsidRDefault="00B568C5" w:rsidP="00C20955">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Konkūras</w:t>
      </w:r>
      <w:r w:rsidR="00BF30A5" w:rsidRPr="005F67BA">
        <w:rPr>
          <w:rFonts w:ascii="Times New Roman" w:hAnsi="Times New Roman" w:cs="Times New Roman"/>
          <w:sz w:val="24"/>
          <w:szCs w:val="24"/>
          <w:lang w:val="lt-LT"/>
        </w:rPr>
        <w:t xml:space="preserve"> nr. </w:t>
      </w:r>
      <w:r w:rsidR="004153EF" w:rsidRPr="005F67BA">
        <w:rPr>
          <w:rFonts w:ascii="Times New Roman" w:hAnsi="Times New Roman" w:cs="Times New Roman"/>
          <w:sz w:val="24"/>
          <w:szCs w:val="24"/>
          <w:lang w:val="lt-LT"/>
        </w:rPr>
        <w:t>2</w:t>
      </w:r>
      <w:r w:rsidRPr="005F67BA">
        <w:rPr>
          <w:rFonts w:ascii="Times New Roman" w:hAnsi="Times New Roman" w:cs="Times New Roman"/>
          <w:sz w:val="24"/>
          <w:szCs w:val="24"/>
          <w:lang w:val="lt-LT"/>
        </w:rPr>
        <w:t xml:space="preserve">. </w:t>
      </w:r>
      <w:r w:rsidR="00877649" w:rsidRPr="005F67BA">
        <w:rPr>
          <w:rFonts w:ascii="Times New Roman" w:hAnsi="Times New Roman" w:cs="Times New Roman"/>
          <w:sz w:val="24"/>
          <w:szCs w:val="24"/>
          <w:lang w:val="lt-LT"/>
        </w:rPr>
        <w:t>5-mečiai</w:t>
      </w:r>
      <w:r w:rsidRPr="005F67BA">
        <w:rPr>
          <w:rFonts w:ascii="Times New Roman" w:hAnsi="Times New Roman" w:cs="Times New Roman"/>
          <w:sz w:val="24"/>
          <w:szCs w:val="24"/>
          <w:lang w:val="lt-LT"/>
        </w:rPr>
        <w:t xml:space="preserve"> žirgai. Art.:</w:t>
      </w:r>
      <w:r w:rsidR="00441A04" w:rsidRPr="005F67BA">
        <w:rPr>
          <w:rFonts w:ascii="Times New Roman" w:hAnsi="Times New Roman" w:cs="Times New Roman"/>
          <w:sz w:val="24"/>
          <w:szCs w:val="24"/>
          <w:lang w:val="lt-LT"/>
        </w:rPr>
        <w:t xml:space="preserve"> </w:t>
      </w:r>
      <w:r w:rsidR="00877649" w:rsidRPr="005F67BA">
        <w:rPr>
          <w:rFonts w:ascii="Times New Roman" w:hAnsi="Times New Roman" w:cs="Times New Roman"/>
          <w:sz w:val="24"/>
          <w:szCs w:val="24"/>
          <w:lang w:val="lt-LT"/>
        </w:rPr>
        <w:t xml:space="preserve">238.1.1. </w:t>
      </w:r>
      <w:r w:rsidR="00730500" w:rsidRPr="005F67BA">
        <w:rPr>
          <w:rFonts w:ascii="Times New Roman" w:hAnsi="Times New Roman" w:cs="Times New Roman"/>
          <w:sz w:val="24"/>
          <w:szCs w:val="24"/>
          <w:lang w:val="lt-LT"/>
        </w:rPr>
        <w:t xml:space="preserve">Be persirungimo. </w:t>
      </w:r>
      <w:r w:rsidRPr="005F67BA">
        <w:rPr>
          <w:rFonts w:ascii="Times New Roman" w:hAnsi="Times New Roman" w:cs="Times New Roman"/>
          <w:sz w:val="24"/>
          <w:szCs w:val="24"/>
          <w:lang w:val="lt-LT"/>
        </w:rPr>
        <w:t>Kliūčių aukštis 100 cm.</w:t>
      </w:r>
    </w:p>
    <w:p w:rsidR="00286064" w:rsidRPr="005F67BA" w:rsidRDefault="00286064" w:rsidP="00C20955">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 xml:space="preserve">                         Startinio mokesčio nėra, prizinio fondo nėra.</w:t>
      </w:r>
    </w:p>
    <w:p w:rsidR="00C20955" w:rsidRPr="005F67BA" w:rsidRDefault="00B568C5" w:rsidP="00C20955">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 xml:space="preserve">Konkūras nr. </w:t>
      </w:r>
      <w:r w:rsidR="004153EF" w:rsidRPr="005F67BA">
        <w:rPr>
          <w:rFonts w:ascii="Times New Roman" w:hAnsi="Times New Roman" w:cs="Times New Roman"/>
          <w:sz w:val="24"/>
          <w:szCs w:val="24"/>
          <w:lang w:val="lt-LT"/>
        </w:rPr>
        <w:t>3</w:t>
      </w:r>
      <w:r w:rsidRPr="005F67BA">
        <w:rPr>
          <w:rFonts w:ascii="Times New Roman" w:hAnsi="Times New Roman" w:cs="Times New Roman"/>
          <w:sz w:val="24"/>
          <w:szCs w:val="24"/>
          <w:lang w:val="lt-LT"/>
        </w:rPr>
        <w:t xml:space="preserve">. </w:t>
      </w:r>
      <w:r w:rsidR="00877649" w:rsidRPr="005F67BA">
        <w:rPr>
          <w:rFonts w:ascii="Times New Roman" w:hAnsi="Times New Roman" w:cs="Times New Roman"/>
          <w:sz w:val="24"/>
          <w:szCs w:val="24"/>
          <w:lang w:val="lt-LT"/>
        </w:rPr>
        <w:t>6-mečiai žirgai</w:t>
      </w:r>
      <w:r w:rsidRPr="005F67BA">
        <w:rPr>
          <w:rFonts w:ascii="Times New Roman" w:hAnsi="Times New Roman" w:cs="Times New Roman"/>
          <w:sz w:val="24"/>
          <w:szCs w:val="24"/>
          <w:lang w:val="lt-LT"/>
        </w:rPr>
        <w:t xml:space="preserve">. </w:t>
      </w:r>
      <w:r w:rsidR="00395F79" w:rsidRPr="005F67BA">
        <w:rPr>
          <w:rFonts w:ascii="Times New Roman" w:hAnsi="Times New Roman" w:cs="Times New Roman"/>
          <w:sz w:val="24"/>
          <w:szCs w:val="24"/>
          <w:lang w:val="lt-LT"/>
        </w:rPr>
        <w:t xml:space="preserve"> </w:t>
      </w:r>
      <w:r w:rsidR="00441A04" w:rsidRPr="005F67BA">
        <w:rPr>
          <w:rFonts w:ascii="Times New Roman" w:hAnsi="Times New Roman" w:cs="Times New Roman"/>
          <w:sz w:val="24"/>
          <w:szCs w:val="24"/>
          <w:lang w:val="lt-LT"/>
        </w:rPr>
        <w:t>Art.:</w:t>
      </w:r>
      <w:r w:rsidR="0070457E" w:rsidRPr="005F67BA">
        <w:rPr>
          <w:rFonts w:ascii="Times New Roman" w:hAnsi="Times New Roman" w:cs="Times New Roman"/>
          <w:sz w:val="24"/>
          <w:szCs w:val="24"/>
          <w:lang w:val="lt-LT"/>
        </w:rPr>
        <w:t xml:space="preserve"> 238.1.1</w:t>
      </w:r>
      <w:r w:rsidR="00441A04" w:rsidRPr="005F67BA">
        <w:rPr>
          <w:rFonts w:ascii="Times New Roman" w:hAnsi="Times New Roman" w:cs="Times New Roman"/>
          <w:sz w:val="24"/>
          <w:szCs w:val="24"/>
          <w:lang w:val="lt-LT"/>
        </w:rPr>
        <w:t xml:space="preserve"> </w:t>
      </w:r>
      <w:r w:rsidR="00730500" w:rsidRPr="005F67BA">
        <w:rPr>
          <w:rFonts w:ascii="Times New Roman" w:hAnsi="Times New Roman" w:cs="Times New Roman"/>
          <w:sz w:val="24"/>
          <w:szCs w:val="24"/>
          <w:lang w:val="lt-LT"/>
        </w:rPr>
        <w:t xml:space="preserve">Be persirungimo. </w:t>
      </w:r>
      <w:r w:rsidRPr="005F67BA">
        <w:rPr>
          <w:rFonts w:ascii="Times New Roman" w:hAnsi="Times New Roman" w:cs="Times New Roman"/>
          <w:sz w:val="24"/>
          <w:szCs w:val="24"/>
          <w:lang w:val="lt-LT"/>
        </w:rPr>
        <w:t>Kliūčių aukštis 110 cm.</w:t>
      </w:r>
    </w:p>
    <w:p w:rsidR="00286064" w:rsidRPr="005F67BA" w:rsidRDefault="00EE6F87" w:rsidP="00C20955">
      <w:pPr>
        <w:tabs>
          <w:tab w:val="left" w:pos="1418"/>
        </w:tabs>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286064" w:rsidRPr="005F67BA">
        <w:rPr>
          <w:rFonts w:ascii="Times New Roman" w:hAnsi="Times New Roman" w:cs="Times New Roman"/>
          <w:sz w:val="24"/>
          <w:szCs w:val="24"/>
          <w:lang w:val="lt-LT"/>
        </w:rPr>
        <w:t xml:space="preserve"> Startinio mokesčio nėra, prizinio fondo nėra.</w:t>
      </w:r>
    </w:p>
    <w:p w:rsidR="00B568C5" w:rsidRPr="005F67BA" w:rsidRDefault="00F70E87" w:rsidP="00C20955">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 xml:space="preserve">Konkūras nr. </w:t>
      </w:r>
      <w:r w:rsidR="004153EF" w:rsidRPr="005F67BA">
        <w:rPr>
          <w:rFonts w:ascii="Times New Roman" w:hAnsi="Times New Roman" w:cs="Times New Roman"/>
          <w:sz w:val="24"/>
          <w:szCs w:val="24"/>
          <w:lang w:val="lt-LT"/>
        </w:rPr>
        <w:t>4</w:t>
      </w:r>
      <w:r w:rsidRPr="005F67BA">
        <w:rPr>
          <w:rFonts w:ascii="Times New Roman" w:hAnsi="Times New Roman" w:cs="Times New Roman"/>
          <w:sz w:val="24"/>
          <w:szCs w:val="24"/>
          <w:lang w:val="lt-LT"/>
        </w:rPr>
        <w:t xml:space="preserve">. </w:t>
      </w:r>
      <w:r w:rsidR="00286064" w:rsidRPr="005F67BA">
        <w:rPr>
          <w:rFonts w:ascii="Times New Roman" w:hAnsi="Times New Roman" w:cs="Times New Roman"/>
          <w:sz w:val="24"/>
          <w:szCs w:val="24"/>
          <w:lang w:val="lt-LT"/>
        </w:rPr>
        <w:t xml:space="preserve">(dvi užskaitos). </w:t>
      </w:r>
      <w:r w:rsidR="004153EF" w:rsidRPr="005F67BA">
        <w:rPr>
          <w:rFonts w:ascii="Times New Roman" w:hAnsi="Times New Roman" w:cs="Times New Roman"/>
          <w:sz w:val="24"/>
          <w:szCs w:val="24"/>
          <w:lang w:val="lt-LT"/>
        </w:rPr>
        <w:t xml:space="preserve"> </w:t>
      </w:r>
      <w:r w:rsidR="00877649" w:rsidRPr="005F67BA">
        <w:rPr>
          <w:rFonts w:ascii="Times New Roman" w:hAnsi="Times New Roman" w:cs="Times New Roman"/>
          <w:sz w:val="24"/>
          <w:szCs w:val="24"/>
          <w:lang w:val="lt-LT"/>
        </w:rPr>
        <w:t>7-mečiai žirgai</w:t>
      </w:r>
      <w:r w:rsidR="0070457E" w:rsidRPr="005F67BA">
        <w:rPr>
          <w:rFonts w:ascii="Times New Roman" w:hAnsi="Times New Roman" w:cs="Times New Roman"/>
          <w:sz w:val="24"/>
          <w:szCs w:val="24"/>
          <w:lang w:val="lt-LT"/>
        </w:rPr>
        <w:t xml:space="preserve">. Art.: </w:t>
      </w:r>
      <w:r w:rsidR="00877649" w:rsidRPr="005F67BA">
        <w:rPr>
          <w:rFonts w:ascii="Times New Roman" w:hAnsi="Times New Roman" w:cs="Times New Roman"/>
          <w:sz w:val="24"/>
          <w:szCs w:val="24"/>
          <w:lang w:val="lt-LT"/>
        </w:rPr>
        <w:t>238.1.1</w:t>
      </w:r>
      <w:r w:rsidR="0070457E" w:rsidRPr="005F67BA">
        <w:rPr>
          <w:rFonts w:ascii="Times New Roman" w:hAnsi="Times New Roman" w:cs="Times New Roman"/>
          <w:sz w:val="24"/>
          <w:szCs w:val="24"/>
          <w:lang w:val="lt-LT"/>
        </w:rPr>
        <w:t xml:space="preserve"> </w:t>
      </w:r>
      <w:r w:rsidR="00730500" w:rsidRPr="005F67BA">
        <w:rPr>
          <w:rFonts w:ascii="Times New Roman" w:hAnsi="Times New Roman" w:cs="Times New Roman"/>
          <w:sz w:val="24"/>
          <w:szCs w:val="24"/>
          <w:lang w:val="lt-LT"/>
        </w:rPr>
        <w:t xml:space="preserve">Be persirungimo. </w:t>
      </w:r>
      <w:r w:rsidRPr="005F67BA">
        <w:rPr>
          <w:rFonts w:ascii="Times New Roman" w:hAnsi="Times New Roman" w:cs="Times New Roman"/>
          <w:sz w:val="24"/>
          <w:szCs w:val="24"/>
          <w:lang w:val="lt-LT"/>
        </w:rPr>
        <w:t>Kliūčių aukštis 120 cm.</w:t>
      </w:r>
    </w:p>
    <w:p w:rsidR="00C20955" w:rsidRPr="005F67BA" w:rsidRDefault="00C20955" w:rsidP="00C20955">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ab/>
        <w:t xml:space="preserve">2 užskaita: </w:t>
      </w:r>
      <w:r w:rsidR="00286064" w:rsidRPr="005F67BA">
        <w:rPr>
          <w:rFonts w:ascii="Times New Roman" w:hAnsi="Times New Roman" w:cs="Times New Roman"/>
          <w:sz w:val="24"/>
          <w:szCs w:val="24"/>
          <w:lang w:val="lt-LT"/>
        </w:rPr>
        <w:t xml:space="preserve"> Licenzijuoti ir veislei naudojami eržilai</w:t>
      </w:r>
      <w:r w:rsidRPr="005F67BA">
        <w:rPr>
          <w:rFonts w:ascii="Times New Roman" w:hAnsi="Times New Roman" w:cs="Times New Roman"/>
          <w:sz w:val="24"/>
          <w:szCs w:val="24"/>
          <w:lang w:val="lt-LT"/>
        </w:rPr>
        <w:t>. Art.: 238.2.1. Švara ir laikas. Kliūčių aukštis 1</w:t>
      </w:r>
      <w:r w:rsidR="004153EF" w:rsidRPr="005F67BA">
        <w:rPr>
          <w:rFonts w:ascii="Times New Roman" w:hAnsi="Times New Roman" w:cs="Times New Roman"/>
          <w:sz w:val="24"/>
          <w:szCs w:val="24"/>
          <w:lang w:val="lt-LT"/>
        </w:rPr>
        <w:t>2</w:t>
      </w:r>
      <w:r w:rsidRPr="005F67BA">
        <w:rPr>
          <w:rFonts w:ascii="Times New Roman" w:hAnsi="Times New Roman" w:cs="Times New Roman"/>
          <w:sz w:val="24"/>
          <w:szCs w:val="24"/>
          <w:lang w:val="lt-LT"/>
        </w:rPr>
        <w:t>0 cm.</w:t>
      </w:r>
    </w:p>
    <w:p w:rsidR="0089555F" w:rsidRPr="005F67BA" w:rsidRDefault="0089555F" w:rsidP="00C20955">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 xml:space="preserve">                              Startinio mokesčio nėra, prizinio fondo nėra.</w:t>
      </w:r>
    </w:p>
    <w:p w:rsidR="00286064" w:rsidRPr="005F67BA" w:rsidRDefault="00286064" w:rsidP="00C20955">
      <w:pPr>
        <w:tabs>
          <w:tab w:val="left" w:pos="1418"/>
        </w:tabs>
        <w:rPr>
          <w:rFonts w:ascii="Times New Roman" w:hAnsi="Times New Roman" w:cs="Times New Roman"/>
          <w:sz w:val="24"/>
          <w:szCs w:val="24"/>
          <w:lang w:val="lt-LT"/>
        </w:rPr>
      </w:pPr>
    </w:p>
    <w:p w:rsidR="00286064" w:rsidRPr="005F67BA" w:rsidRDefault="00286064" w:rsidP="00C20955">
      <w:pPr>
        <w:tabs>
          <w:tab w:val="left" w:pos="1418"/>
        </w:tabs>
        <w:rPr>
          <w:rFonts w:ascii="Times New Roman" w:hAnsi="Times New Roman" w:cs="Times New Roman"/>
          <w:sz w:val="24"/>
          <w:szCs w:val="24"/>
          <w:lang w:val="lt-LT"/>
        </w:rPr>
      </w:pPr>
    </w:p>
    <w:p w:rsidR="00F70E87" w:rsidRPr="005A3F2C" w:rsidRDefault="0089555F" w:rsidP="00877649">
      <w:pPr>
        <w:pStyle w:val="Antrat2"/>
        <w:rPr>
          <w:lang w:val="lt-LT"/>
        </w:rPr>
      </w:pPr>
      <w:r>
        <w:rPr>
          <w:lang w:val="lt-LT"/>
        </w:rPr>
        <w:t>2018-08-11</w:t>
      </w:r>
      <w:r w:rsidR="00F70E87" w:rsidRPr="005A3F2C">
        <w:rPr>
          <w:lang w:val="lt-LT"/>
        </w:rPr>
        <w:t xml:space="preserve"> d. Šeštadienis.</w:t>
      </w:r>
    </w:p>
    <w:p w:rsidR="00F43E16" w:rsidRPr="005F67BA" w:rsidRDefault="00F70E87" w:rsidP="006E7BFA">
      <w:pPr>
        <w:rPr>
          <w:rFonts w:ascii="Times New Roman" w:hAnsi="Times New Roman" w:cs="Times New Roman"/>
          <w:sz w:val="24"/>
          <w:szCs w:val="24"/>
          <w:lang w:val="lt-LT"/>
        </w:rPr>
      </w:pPr>
      <w:r w:rsidRPr="005F67BA">
        <w:rPr>
          <w:rFonts w:ascii="Times New Roman" w:hAnsi="Times New Roman" w:cs="Times New Roman"/>
          <w:sz w:val="24"/>
          <w:szCs w:val="24"/>
          <w:lang w:val="lt-LT"/>
        </w:rPr>
        <w:t xml:space="preserve">Varžybų pradžia 9:00 val. </w:t>
      </w:r>
    </w:p>
    <w:p w:rsidR="00A433B4" w:rsidRPr="005F67BA" w:rsidRDefault="00331DAB" w:rsidP="004153EF">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 xml:space="preserve">Konkūras nr. </w:t>
      </w:r>
      <w:r w:rsidR="0089555F" w:rsidRPr="005F67BA">
        <w:rPr>
          <w:rFonts w:ascii="Times New Roman" w:hAnsi="Times New Roman" w:cs="Times New Roman"/>
          <w:sz w:val="24"/>
          <w:szCs w:val="24"/>
          <w:lang w:val="lt-LT"/>
        </w:rPr>
        <w:t>5</w:t>
      </w:r>
      <w:r w:rsidR="00A433B4" w:rsidRPr="005F67BA">
        <w:rPr>
          <w:rFonts w:ascii="Times New Roman" w:hAnsi="Times New Roman" w:cs="Times New Roman"/>
          <w:sz w:val="24"/>
          <w:szCs w:val="24"/>
          <w:lang w:val="lt-LT"/>
        </w:rPr>
        <w:t xml:space="preserve">. </w:t>
      </w:r>
      <w:r w:rsidR="002F4280">
        <w:rPr>
          <w:rFonts w:ascii="Times New Roman" w:hAnsi="Times New Roman" w:cs="Times New Roman"/>
          <w:sz w:val="24"/>
          <w:szCs w:val="24"/>
          <w:lang w:val="lt-LT"/>
        </w:rPr>
        <w:t xml:space="preserve"> </w:t>
      </w:r>
      <w:r w:rsidR="006E7BFA" w:rsidRPr="005F67BA">
        <w:rPr>
          <w:rFonts w:ascii="Times New Roman" w:hAnsi="Times New Roman" w:cs="Times New Roman"/>
          <w:sz w:val="24"/>
          <w:szCs w:val="24"/>
          <w:lang w:val="lt-LT"/>
        </w:rPr>
        <w:t>4-mečiai</w:t>
      </w:r>
      <w:r w:rsidR="00A433B4" w:rsidRPr="005F67BA">
        <w:rPr>
          <w:rFonts w:ascii="Times New Roman" w:hAnsi="Times New Roman" w:cs="Times New Roman"/>
          <w:sz w:val="24"/>
          <w:szCs w:val="24"/>
          <w:lang w:val="lt-LT"/>
        </w:rPr>
        <w:t xml:space="preserve"> žirgai. Art.:</w:t>
      </w:r>
      <w:r w:rsidR="00395F79" w:rsidRPr="005F67BA">
        <w:rPr>
          <w:rFonts w:ascii="Times New Roman" w:hAnsi="Times New Roman" w:cs="Times New Roman"/>
          <w:sz w:val="24"/>
          <w:szCs w:val="24"/>
          <w:lang w:val="lt-LT"/>
        </w:rPr>
        <w:t xml:space="preserve"> </w:t>
      </w:r>
      <w:r w:rsidR="00A433B4" w:rsidRPr="005F67BA">
        <w:rPr>
          <w:rFonts w:ascii="Times New Roman" w:hAnsi="Times New Roman" w:cs="Times New Roman"/>
          <w:sz w:val="24"/>
          <w:szCs w:val="24"/>
          <w:lang w:val="lt-LT"/>
        </w:rPr>
        <w:t>23</w:t>
      </w:r>
      <w:r w:rsidR="006E7BFA" w:rsidRPr="005F67BA">
        <w:rPr>
          <w:rFonts w:ascii="Times New Roman" w:hAnsi="Times New Roman" w:cs="Times New Roman"/>
          <w:sz w:val="24"/>
          <w:szCs w:val="24"/>
          <w:lang w:val="lt-LT"/>
        </w:rPr>
        <w:t>9</w:t>
      </w:r>
      <w:r w:rsidR="00A433B4" w:rsidRPr="005F67BA">
        <w:rPr>
          <w:rFonts w:ascii="Times New Roman" w:hAnsi="Times New Roman" w:cs="Times New Roman"/>
          <w:sz w:val="24"/>
          <w:szCs w:val="24"/>
          <w:lang w:val="lt-LT"/>
        </w:rPr>
        <w:t xml:space="preserve">. </w:t>
      </w:r>
      <w:r w:rsidR="00730500" w:rsidRPr="005F67BA">
        <w:rPr>
          <w:rFonts w:ascii="Times New Roman" w:hAnsi="Times New Roman" w:cs="Times New Roman"/>
          <w:sz w:val="24"/>
          <w:szCs w:val="24"/>
          <w:lang w:val="lt-LT"/>
        </w:rPr>
        <w:t xml:space="preserve">Lentelė C. </w:t>
      </w:r>
      <w:r w:rsidR="0089555F" w:rsidRPr="005F67BA">
        <w:rPr>
          <w:rFonts w:ascii="Times New Roman" w:hAnsi="Times New Roman" w:cs="Times New Roman"/>
          <w:sz w:val="24"/>
          <w:szCs w:val="24"/>
          <w:lang w:val="lt-LT"/>
        </w:rPr>
        <w:t>Kliūčių aukštis iki 90</w:t>
      </w:r>
      <w:r w:rsidR="00A433B4" w:rsidRPr="005F67BA">
        <w:rPr>
          <w:rFonts w:ascii="Times New Roman" w:hAnsi="Times New Roman" w:cs="Times New Roman"/>
          <w:sz w:val="24"/>
          <w:szCs w:val="24"/>
          <w:lang w:val="lt-LT"/>
        </w:rPr>
        <w:t xml:space="preserve"> cm.</w:t>
      </w:r>
    </w:p>
    <w:p w:rsidR="0089555F" w:rsidRPr="005F67BA" w:rsidRDefault="0089555F" w:rsidP="004153EF">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 xml:space="preserve">                            Starto mokesčio nėra.</w:t>
      </w:r>
    </w:p>
    <w:p w:rsidR="004153EF" w:rsidRPr="005F67BA" w:rsidRDefault="004153EF" w:rsidP="004153EF">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ab/>
      </w:r>
      <w:r w:rsidR="005F67BA">
        <w:rPr>
          <w:rFonts w:ascii="Times New Roman" w:hAnsi="Times New Roman" w:cs="Times New Roman"/>
          <w:sz w:val="24"/>
          <w:szCs w:val="24"/>
          <w:lang w:val="lt-LT"/>
        </w:rPr>
        <w:t xml:space="preserve">    </w:t>
      </w:r>
      <w:r w:rsidR="0089555F" w:rsidRPr="005F67BA">
        <w:rPr>
          <w:rFonts w:ascii="Times New Roman" w:hAnsi="Times New Roman" w:cs="Times New Roman"/>
          <w:sz w:val="24"/>
          <w:szCs w:val="24"/>
          <w:lang w:val="lt-LT"/>
        </w:rPr>
        <w:t>Prizinis fondas : 50-40-30-20-10 eur</w:t>
      </w:r>
    </w:p>
    <w:p w:rsidR="00956CBB" w:rsidRPr="005F67BA" w:rsidRDefault="00331DAB" w:rsidP="004153EF">
      <w:pPr>
        <w:tabs>
          <w:tab w:val="left" w:pos="1418"/>
        </w:tabs>
        <w:ind w:left="720" w:hanging="720"/>
        <w:rPr>
          <w:rFonts w:ascii="Times New Roman" w:hAnsi="Times New Roman" w:cs="Times New Roman"/>
          <w:sz w:val="24"/>
          <w:szCs w:val="24"/>
          <w:lang w:val="lt-LT"/>
        </w:rPr>
      </w:pPr>
      <w:r w:rsidRPr="005F67BA">
        <w:rPr>
          <w:rFonts w:ascii="Times New Roman" w:hAnsi="Times New Roman" w:cs="Times New Roman"/>
          <w:sz w:val="24"/>
          <w:szCs w:val="24"/>
          <w:lang w:val="lt-LT"/>
        </w:rPr>
        <w:t xml:space="preserve">Konkūras nr. </w:t>
      </w:r>
      <w:r w:rsidR="0089555F" w:rsidRPr="005F67BA">
        <w:rPr>
          <w:rFonts w:ascii="Times New Roman" w:hAnsi="Times New Roman" w:cs="Times New Roman"/>
          <w:sz w:val="24"/>
          <w:szCs w:val="24"/>
          <w:lang w:val="lt-LT"/>
        </w:rPr>
        <w:t>6</w:t>
      </w:r>
      <w:r w:rsidR="00956CBB" w:rsidRPr="005F67BA">
        <w:rPr>
          <w:rFonts w:ascii="Times New Roman" w:hAnsi="Times New Roman" w:cs="Times New Roman"/>
          <w:sz w:val="24"/>
          <w:szCs w:val="24"/>
          <w:lang w:val="lt-LT"/>
        </w:rPr>
        <w:t xml:space="preserve">. </w:t>
      </w:r>
      <w:r w:rsidR="006E7BFA" w:rsidRPr="005F67BA">
        <w:rPr>
          <w:rFonts w:ascii="Times New Roman" w:hAnsi="Times New Roman" w:cs="Times New Roman"/>
          <w:sz w:val="24"/>
          <w:szCs w:val="24"/>
          <w:lang w:val="lt-LT"/>
        </w:rPr>
        <w:t>5-mečiai</w:t>
      </w:r>
      <w:r w:rsidR="00956CBB" w:rsidRPr="005F67BA">
        <w:rPr>
          <w:rFonts w:ascii="Times New Roman" w:hAnsi="Times New Roman" w:cs="Times New Roman"/>
          <w:sz w:val="24"/>
          <w:szCs w:val="24"/>
          <w:lang w:val="lt-LT"/>
        </w:rPr>
        <w:t xml:space="preserve"> žirgai. </w:t>
      </w:r>
      <w:r w:rsidR="00395F79" w:rsidRPr="005F67BA">
        <w:rPr>
          <w:rFonts w:ascii="Times New Roman" w:hAnsi="Times New Roman" w:cs="Times New Roman"/>
          <w:sz w:val="24"/>
          <w:szCs w:val="24"/>
          <w:lang w:val="lt-LT"/>
        </w:rPr>
        <w:t>Art.: 239.</w:t>
      </w:r>
      <w:r w:rsidR="00956CBB" w:rsidRPr="005F67BA">
        <w:rPr>
          <w:rFonts w:ascii="Times New Roman" w:hAnsi="Times New Roman" w:cs="Times New Roman"/>
          <w:sz w:val="24"/>
          <w:szCs w:val="24"/>
          <w:lang w:val="lt-LT"/>
        </w:rPr>
        <w:t xml:space="preserve"> </w:t>
      </w:r>
      <w:r w:rsidR="00730500" w:rsidRPr="005F67BA">
        <w:rPr>
          <w:rFonts w:ascii="Times New Roman" w:hAnsi="Times New Roman" w:cs="Times New Roman"/>
          <w:sz w:val="24"/>
          <w:szCs w:val="24"/>
          <w:lang w:val="lt-LT"/>
        </w:rPr>
        <w:t xml:space="preserve">Lentelė C. </w:t>
      </w:r>
      <w:r w:rsidR="00956CBB" w:rsidRPr="005F67BA">
        <w:rPr>
          <w:rFonts w:ascii="Times New Roman" w:hAnsi="Times New Roman" w:cs="Times New Roman"/>
          <w:sz w:val="24"/>
          <w:szCs w:val="24"/>
          <w:lang w:val="lt-LT"/>
        </w:rPr>
        <w:t>Kliūčių aukštis iki 110 cm.</w:t>
      </w:r>
    </w:p>
    <w:p w:rsidR="0089555F" w:rsidRPr="005F67BA" w:rsidRDefault="0089555F" w:rsidP="0089555F">
      <w:pPr>
        <w:tabs>
          <w:tab w:val="left" w:pos="1418"/>
        </w:tabs>
        <w:ind w:left="720" w:hanging="720"/>
        <w:rPr>
          <w:rFonts w:ascii="Times New Roman" w:hAnsi="Times New Roman" w:cs="Times New Roman"/>
          <w:sz w:val="24"/>
          <w:szCs w:val="24"/>
          <w:lang w:val="lt-LT"/>
        </w:rPr>
      </w:pPr>
      <w:r w:rsidRPr="005F67BA">
        <w:rPr>
          <w:rFonts w:ascii="Times New Roman" w:hAnsi="Times New Roman" w:cs="Times New Roman"/>
          <w:sz w:val="24"/>
          <w:szCs w:val="24"/>
          <w:lang w:val="lt-LT"/>
        </w:rPr>
        <w:t xml:space="preserve">                            Starto mokesčio nėra.</w:t>
      </w:r>
    </w:p>
    <w:p w:rsidR="0089555F" w:rsidRPr="005F67BA" w:rsidRDefault="0089555F" w:rsidP="0089555F">
      <w:pPr>
        <w:tabs>
          <w:tab w:val="left" w:pos="1418"/>
        </w:tabs>
        <w:ind w:left="720" w:hanging="720"/>
        <w:rPr>
          <w:rFonts w:ascii="Times New Roman" w:hAnsi="Times New Roman" w:cs="Times New Roman"/>
          <w:sz w:val="24"/>
          <w:szCs w:val="24"/>
          <w:lang w:val="lt-LT"/>
        </w:rPr>
      </w:pPr>
      <w:r w:rsidRPr="005F67BA">
        <w:rPr>
          <w:rFonts w:ascii="Times New Roman" w:hAnsi="Times New Roman" w:cs="Times New Roman"/>
          <w:sz w:val="24"/>
          <w:szCs w:val="24"/>
          <w:lang w:val="lt-LT"/>
        </w:rPr>
        <w:tab/>
        <w:t xml:space="preserve">             </w:t>
      </w:r>
      <w:r w:rsidR="005F67BA">
        <w:rPr>
          <w:rFonts w:ascii="Times New Roman" w:hAnsi="Times New Roman" w:cs="Times New Roman"/>
          <w:sz w:val="24"/>
          <w:szCs w:val="24"/>
          <w:lang w:val="lt-LT"/>
        </w:rPr>
        <w:t xml:space="preserve">  </w:t>
      </w:r>
      <w:r w:rsidRPr="005F67BA">
        <w:rPr>
          <w:rFonts w:ascii="Times New Roman" w:hAnsi="Times New Roman" w:cs="Times New Roman"/>
          <w:sz w:val="24"/>
          <w:szCs w:val="24"/>
          <w:lang w:val="lt-LT"/>
        </w:rPr>
        <w:t>Prizinis fondas : 50-40-30-20-10 eur</w:t>
      </w:r>
    </w:p>
    <w:p w:rsidR="00956CBB" w:rsidRPr="005F67BA" w:rsidRDefault="00956CBB" w:rsidP="004153EF">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 xml:space="preserve">Konkūras nr. </w:t>
      </w:r>
      <w:r w:rsidR="0089555F" w:rsidRPr="005F67BA">
        <w:rPr>
          <w:rFonts w:ascii="Times New Roman" w:hAnsi="Times New Roman" w:cs="Times New Roman"/>
          <w:sz w:val="24"/>
          <w:szCs w:val="24"/>
          <w:lang w:val="lt-LT"/>
        </w:rPr>
        <w:t>7</w:t>
      </w:r>
      <w:r w:rsidR="00F51597" w:rsidRPr="005F67BA">
        <w:rPr>
          <w:rFonts w:ascii="Times New Roman" w:hAnsi="Times New Roman" w:cs="Times New Roman"/>
          <w:sz w:val="24"/>
          <w:szCs w:val="24"/>
          <w:lang w:val="lt-LT"/>
        </w:rPr>
        <w:t>.</w:t>
      </w:r>
      <w:r w:rsidR="002F4280">
        <w:rPr>
          <w:rFonts w:ascii="Times New Roman" w:hAnsi="Times New Roman" w:cs="Times New Roman"/>
          <w:sz w:val="24"/>
          <w:szCs w:val="24"/>
          <w:lang w:val="lt-LT"/>
        </w:rPr>
        <w:t xml:space="preserve">  </w:t>
      </w:r>
      <w:r w:rsidR="006E7BFA" w:rsidRPr="005F67BA">
        <w:rPr>
          <w:rFonts w:ascii="Times New Roman" w:hAnsi="Times New Roman" w:cs="Times New Roman"/>
          <w:sz w:val="24"/>
          <w:szCs w:val="24"/>
          <w:lang w:val="lt-LT"/>
        </w:rPr>
        <w:t xml:space="preserve">6-mečiai žirgai. </w:t>
      </w:r>
      <w:r w:rsidR="00395F79" w:rsidRPr="005F67BA">
        <w:rPr>
          <w:rFonts w:ascii="Times New Roman" w:hAnsi="Times New Roman" w:cs="Times New Roman"/>
          <w:sz w:val="24"/>
          <w:szCs w:val="24"/>
          <w:lang w:val="lt-LT"/>
        </w:rPr>
        <w:t>Art.: 239.</w:t>
      </w:r>
      <w:r w:rsidRPr="005F67BA">
        <w:rPr>
          <w:rFonts w:ascii="Times New Roman" w:hAnsi="Times New Roman" w:cs="Times New Roman"/>
          <w:sz w:val="24"/>
          <w:szCs w:val="24"/>
          <w:lang w:val="lt-LT"/>
        </w:rPr>
        <w:t xml:space="preserve"> </w:t>
      </w:r>
      <w:r w:rsidR="00E63958" w:rsidRPr="005F67BA">
        <w:rPr>
          <w:rFonts w:ascii="Times New Roman" w:hAnsi="Times New Roman" w:cs="Times New Roman"/>
          <w:sz w:val="24"/>
          <w:szCs w:val="24"/>
          <w:lang w:val="lt-LT"/>
        </w:rPr>
        <w:t xml:space="preserve">Lentelė C. </w:t>
      </w:r>
      <w:r w:rsidRPr="005F67BA">
        <w:rPr>
          <w:rFonts w:ascii="Times New Roman" w:hAnsi="Times New Roman" w:cs="Times New Roman"/>
          <w:sz w:val="24"/>
          <w:szCs w:val="24"/>
          <w:lang w:val="lt-LT"/>
        </w:rPr>
        <w:t>Kliūčių aukštis 1</w:t>
      </w:r>
      <w:r w:rsidR="006230FA" w:rsidRPr="005F67BA">
        <w:rPr>
          <w:rFonts w:ascii="Times New Roman" w:hAnsi="Times New Roman" w:cs="Times New Roman"/>
          <w:sz w:val="24"/>
          <w:szCs w:val="24"/>
          <w:lang w:val="lt-LT"/>
        </w:rPr>
        <w:t>15</w:t>
      </w:r>
      <w:r w:rsidRPr="005F67BA">
        <w:rPr>
          <w:rFonts w:ascii="Times New Roman" w:hAnsi="Times New Roman" w:cs="Times New Roman"/>
          <w:sz w:val="24"/>
          <w:szCs w:val="24"/>
          <w:lang w:val="lt-LT"/>
        </w:rPr>
        <w:t xml:space="preserve"> cm.</w:t>
      </w:r>
    </w:p>
    <w:p w:rsidR="0089555F" w:rsidRPr="005F67BA" w:rsidRDefault="004153EF" w:rsidP="0089555F">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ab/>
      </w:r>
      <w:r w:rsidR="005F67BA">
        <w:rPr>
          <w:rFonts w:ascii="Times New Roman" w:hAnsi="Times New Roman" w:cs="Times New Roman"/>
          <w:sz w:val="24"/>
          <w:szCs w:val="24"/>
          <w:lang w:val="lt-LT"/>
        </w:rPr>
        <w:t xml:space="preserve">    </w:t>
      </w:r>
      <w:r w:rsidR="0089555F" w:rsidRPr="005F67BA">
        <w:rPr>
          <w:rFonts w:ascii="Times New Roman" w:hAnsi="Times New Roman" w:cs="Times New Roman"/>
          <w:sz w:val="24"/>
          <w:szCs w:val="24"/>
          <w:lang w:val="lt-LT"/>
        </w:rPr>
        <w:t>Starto mokesčio nėra.</w:t>
      </w:r>
    </w:p>
    <w:p w:rsidR="004153EF" w:rsidRPr="005F67BA" w:rsidRDefault="0089555F" w:rsidP="0089555F">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 xml:space="preserve">                            Prizinis fondas : 50-40-30-20-10 eur</w:t>
      </w:r>
    </w:p>
    <w:p w:rsidR="00956CBB" w:rsidRPr="005F67BA" w:rsidRDefault="00956CBB" w:rsidP="004153EF">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 xml:space="preserve">Konkūras nr. </w:t>
      </w:r>
      <w:r w:rsidR="0089555F" w:rsidRPr="005F67BA">
        <w:rPr>
          <w:rFonts w:ascii="Times New Roman" w:hAnsi="Times New Roman" w:cs="Times New Roman"/>
          <w:sz w:val="24"/>
          <w:szCs w:val="24"/>
          <w:lang w:val="lt-LT"/>
        </w:rPr>
        <w:t>8</w:t>
      </w:r>
      <w:r w:rsidRPr="005F67BA">
        <w:rPr>
          <w:rFonts w:ascii="Times New Roman" w:hAnsi="Times New Roman" w:cs="Times New Roman"/>
          <w:sz w:val="24"/>
          <w:szCs w:val="24"/>
          <w:lang w:val="lt-LT"/>
        </w:rPr>
        <w:t xml:space="preserve">. </w:t>
      </w:r>
      <w:r w:rsidR="00DC51E6" w:rsidRPr="005F67BA">
        <w:rPr>
          <w:rFonts w:ascii="Times New Roman" w:hAnsi="Times New Roman" w:cs="Times New Roman"/>
          <w:sz w:val="24"/>
          <w:szCs w:val="24"/>
          <w:lang w:val="lt-LT"/>
        </w:rPr>
        <w:t xml:space="preserve">7-mečiai </w:t>
      </w:r>
      <w:r w:rsidRPr="005F67BA">
        <w:rPr>
          <w:rFonts w:ascii="Times New Roman" w:hAnsi="Times New Roman" w:cs="Times New Roman"/>
          <w:sz w:val="24"/>
          <w:szCs w:val="24"/>
          <w:lang w:val="lt-LT"/>
        </w:rPr>
        <w:t>žirgai.</w:t>
      </w:r>
      <w:r w:rsidR="00395F79" w:rsidRPr="005F67BA">
        <w:rPr>
          <w:rFonts w:ascii="Times New Roman" w:hAnsi="Times New Roman" w:cs="Times New Roman"/>
          <w:sz w:val="24"/>
          <w:szCs w:val="24"/>
          <w:lang w:val="lt-LT"/>
        </w:rPr>
        <w:t xml:space="preserve"> Art.: 239.</w:t>
      </w:r>
      <w:r w:rsidRPr="005F67BA">
        <w:rPr>
          <w:rFonts w:ascii="Times New Roman" w:hAnsi="Times New Roman" w:cs="Times New Roman"/>
          <w:sz w:val="24"/>
          <w:szCs w:val="24"/>
          <w:lang w:val="lt-LT"/>
        </w:rPr>
        <w:t xml:space="preserve"> </w:t>
      </w:r>
      <w:r w:rsidR="00E63958" w:rsidRPr="005F67BA">
        <w:rPr>
          <w:rFonts w:ascii="Times New Roman" w:hAnsi="Times New Roman" w:cs="Times New Roman"/>
          <w:sz w:val="24"/>
          <w:szCs w:val="24"/>
          <w:lang w:val="lt-LT"/>
        </w:rPr>
        <w:t xml:space="preserve">Lentelė C. </w:t>
      </w:r>
      <w:r w:rsidRPr="005F67BA">
        <w:rPr>
          <w:rFonts w:ascii="Times New Roman" w:hAnsi="Times New Roman" w:cs="Times New Roman"/>
          <w:sz w:val="24"/>
          <w:szCs w:val="24"/>
          <w:lang w:val="lt-LT"/>
        </w:rPr>
        <w:t>Kliūčių aukštis 125 cm.</w:t>
      </w:r>
      <w:r w:rsidR="0089555F" w:rsidRPr="005F67BA">
        <w:rPr>
          <w:rFonts w:ascii="Times New Roman" w:hAnsi="Times New Roman" w:cs="Times New Roman"/>
          <w:sz w:val="24"/>
          <w:szCs w:val="24"/>
          <w:lang w:val="lt-LT"/>
        </w:rPr>
        <w:t xml:space="preserve"> </w:t>
      </w:r>
    </w:p>
    <w:p w:rsidR="0089555F" w:rsidRPr="005F67BA" w:rsidRDefault="0089555F" w:rsidP="004153EF">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 xml:space="preserve">                             2 užskaita:  Licenzijuoti ir veislei naudojami eržilai.</w:t>
      </w:r>
    </w:p>
    <w:p w:rsidR="0089555F" w:rsidRPr="005F67BA" w:rsidRDefault="0089555F" w:rsidP="0089555F">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 xml:space="preserve">                              Starto mokesčio nėra.</w:t>
      </w:r>
    </w:p>
    <w:p w:rsidR="0089555F" w:rsidRPr="005F67BA" w:rsidRDefault="0089555F" w:rsidP="0089555F">
      <w:pPr>
        <w:tabs>
          <w:tab w:val="left" w:pos="1418"/>
        </w:tabs>
        <w:rPr>
          <w:rFonts w:ascii="Times New Roman" w:hAnsi="Times New Roman" w:cs="Times New Roman"/>
          <w:sz w:val="24"/>
          <w:szCs w:val="24"/>
          <w:lang w:val="lt-LT"/>
        </w:rPr>
      </w:pPr>
      <w:r w:rsidRPr="005F67BA">
        <w:rPr>
          <w:rFonts w:ascii="Times New Roman" w:hAnsi="Times New Roman" w:cs="Times New Roman"/>
          <w:sz w:val="24"/>
          <w:szCs w:val="24"/>
          <w:lang w:val="lt-LT"/>
        </w:rPr>
        <w:tab/>
        <w:t xml:space="preserve">  </w:t>
      </w:r>
      <w:r w:rsidR="005F67BA">
        <w:rPr>
          <w:rFonts w:ascii="Times New Roman" w:hAnsi="Times New Roman" w:cs="Times New Roman"/>
          <w:sz w:val="24"/>
          <w:szCs w:val="24"/>
          <w:lang w:val="lt-LT"/>
        </w:rPr>
        <w:t xml:space="preserve">   </w:t>
      </w:r>
      <w:r w:rsidRPr="005F67BA">
        <w:rPr>
          <w:rFonts w:ascii="Times New Roman" w:hAnsi="Times New Roman" w:cs="Times New Roman"/>
          <w:sz w:val="24"/>
          <w:szCs w:val="24"/>
          <w:lang w:val="lt-LT"/>
        </w:rPr>
        <w:t xml:space="preserve"> Prizinis fondas : 50-40-30-20-10 eur</w:t>
      </w:r>
    </w:p>
    <w:p w:rsidR="00956CBB" w:rsidRPr="005A3F2C" w:rsidRDefault="0089555F" w:rsidP="00395F79">
      <w:pPr>
        <w:pStyle w:val="Antrat2"/>
        <w:rPr>
          <w:lang w:val="lt-LT"/>
        </w:rPr>
      </w:pPr>
      <w:r>
        <w:rPr>
          <w:lang w:val="lt-LT"/>
        </w:rPr>
        <w:lastRenderedPageBreak/>
        <w:t>2018-08-12</w:t>
      </w:r>
      <w:r w:rsidR="00956CBB" w:rsidRPr="005A3F2C">
        <w:rPr>
          <w:lang w:val="lt-LT"/>
        </w:rPr>
        <w:t>d. Sekmadienis.</w:t>
      </w:r>
    </w:p>
    <w:p w:rsidR="00956CBB" w:rsidRPr="001E2482" w:rsidRDefault="00F975F8" w:rsidP="00D14C66">
      <w:pPr>
        <w:rPr>
          <w:rFonts w:ascii="Times New Roman" w:hAnsi="Times New Roman" w:cs="Times New Roman"/>
          <w:sz w:val="24"/>
          <w:szCs w:val="24"/>
          <w:lang w:val="lt-LT"/>
        </w:rPr>
      </w:pPr>
      <w:r w:rsidRPr="001E2482">
        <w:rPr>
          <w:rFonts w:ascii="Times New Roman" w:hAnsi="Times New Roman" w:cs="Times New Roman"/>
          <w:sz w:val="24"/>
          <w:szCs w:val="24"/>
          <w:lang w:val="lt-LT"/>
        </w:rPr>
        <w:t>Varžybų pradžia 9</w:t>
      </w:r>
      <w:r w:rsidR="00956CBB" w:rsidRPr="001E2482">
        <w:rPr>
          <w:rFonts w:ascii="Times New Roman" w:hAnsi="Times New Roman" w:cs="Times New Roman"/>
          <w:sz w:val="24"/>
          <w:szCs w:val="24"/>
          <w:lang w:val="lt-LT"/>
        </w:rPr>
        <w:t xml:space="preserve">:00 val. </w:t>
      </w:r>
    </w:p>
    <w:p w:rsidR="00661424" w:rsidRPr="001E2482" w:rsidRDefault="00CE528D" w:rsidP="00C338E1">
      <w:pPr>
        <w:rPr>
          <w:rFonts w:ascii="Times New Roman" w:hAnsi="Times New Roman" w:cs="Times New Roman"/>
          <w:sz w:val="24"/>
          <w:szCs w:val="24"/>
          <w:lang w:val="lt-LT"/>
        </w:rPr>
      </w:pPr>
      <w:r w:rsidRPr="001E2482">
        <w:rPr>
          <w:rFonts w:ascii="Times New Roman" w:hAnsi="Times New Roman" w:cs="Times New Roman"/>
          <w:sz w:val="24"/>
          <w:szCs w:val="24"/>
          <w:lang w:val="lt-LT"/>
        </w:rPr>
        <w:t xml:space="preserve">Konkūras nr. </w:t>
      </w:r>
      <w:r w:rsidR="0089555F" w:rsidRPr="001E2482">
        <w:rPr>
          <w:rFonts w:ascii="Times New Roman" w:hAnsi="Times New Roman" w:cs="Times New Roman"/>
          <w:sz w:val="24"/>
          <w:szCs w:val="24"/>
          <w:lang w:val="lt-LT"/>
        </w:rPr>
        <w:t>9</w:t>
      </w:r>
      <w:r w:rsidR="00661424" w:rsidRPr="001E2482">
        <w:rPr>
          <w:rFonts w:ascii="Times New Roman" w:hAnsi="Times New Roman" w:cs="Times New Roman"/>
          <w:sz w:val="24"/>
          <w:szCs w:val="24"/>
          <w:lang w:val="lt-LT"/>
        </w:rPr>
        <w:t>.</w:t>
      </w:r>
      <w:r w:rsidR="00647E36" w:rsidRPr="001E2482">
        <w:rPr>
          <w:rFonts w:ascii="Times New Roman" w:hAnsi="Times New Roman" w:cs="Times New Roman"/>
          <w:sz w:val="24"/>
          <w:szCs w:val="24"/>
          <w:lang w:val="lt-LT"/>
        </w:rPr>
        <w:t xml:space="preserve"> 4-mečių žirgų</w:t>
      </w:r>
      <w:r w:rsidR="007055D2" w:rsidRPr="001E2482">
        <w:rPr>
          <w:rFonts w:ascii="Times New Roman" w:hAnsi="Times New Roman" w:cs="Times New Roman"/>
          <w:sz w:val="24"/>
          <w:szCs w:val="24"/>
          <w:lang w:val="lt-LT"/>
        </w:rPr>
        <w:t xml:space="preserve"> FINALAS</w:t>
      </w:r>
      <w:r w:rsidR="00F94084" w:rsidRPr="001E2482">
        <w:rPr>
          <w:rFonts w:ascii="Times New Roman" w:hAnsi="Times New Roman" w:cs="Times New Roman"/>
          <w:sz w:val="24"/>
          <w:szCs w:val="24"/>
          <w:lang w:val="lt-LT"/>
        </w:rPr>
        <w:t xml:space="preserve">. </w:t>
      </w:r>
      <w:r w:rsidR="00661424" w:rsidRPr="001E2482">
        <w:rPr>
          <w:rFonts w:ascii="Times New Roman" w:hAnsi="Times New Roman" w:cs="Times New Roman"/>
          <w:sz w:val="24"/>
          <w:szCs w:val="24"/>
          <w:lang w:val="lt-LT"/>
        </w:rPr>
        <w:t xml:space="preserve">Art.: 238.2.2. </w:t>
      </w:r>
      <w:r w:rsidR="00E63958" w:rsidRPr="001E2482">
        <w:rPr>
          <w:rFonts w:ascii="Times New Roman" w:hAnsi="Times New Roman" w:cs="Times New Roman"/>
          <w:sz w:val="24"/>
          <w:szCs w:val="24"/>
          <w:lang w:val="lt-LT"/>
        </w:rPr>
        <w:t xml:space="preserve">Su persirungimu. </w:t>
      </w:r>
      <w:r w:rsidR="0089555F" w:rsidRPr="001E2482">
        <w:rPr>
          <w:rFonts w:ascii="Times New Roman" w:hAnsi="Times New Roman" w:cs="Times New Roman"/>
          <w:sz w:val="24"/>
          <w:szCs w:val="24"/>
          <w:lang w:val="lt-LT"/>
        </w:rPr>
        <w:t>Kliūčių aukštis 90-100</w:t>
      </w:r>
      <w:r w:rsidR="00661424" w:rsidRPr="001E2482">
        <w:rPr>
          <w:rFonts w:ascii="Times New Roman" w:hAnsi="Times New Roman" w:cs="Times New Roman"/>
          <w:sz w:val="24"/>
          <w:szCs w:val="24"/>
          <w:lang w:val="lt-LT"/>
        </w:rPr>
        <w:t xml:space="preserve"> cm.</w:t>
      </w:r>
    </w:p>
    <w:p w:rsidR="0089555F" w:rsidRPr="001E2482" w:rsidRDefault="0089555F" w:rsidP="00C338E1">
      <w:pPr>
        <w:rPr>
          <w:rFonts w:ascii="Times New Roman" w:hAnsi="Times New Roman" w:cs="Times New Roman"/>
          <w:sz w:val="24"/>
          <w:szCs w:val="24"/>
          <w:lang w:val="lt-LT"/>
        </w:rPr>
      </w:pPr>
      <w:r w:rsidRPr="001E2482">
        <w:rPr>
          <w:rFonts w:ascii="Times New Roman" w:hAnsi="Times New Roman" w:cs="Times New Roman"/>
          <w:sz w:val="24"/>
          <w:szCs w:val="24"/>
          <w:lang w:val="lt-LT"/>
        </w:rPr>
        <w:t>Starto mokesčio nėra.</w:t>
      </w:r>
    </w:p>
    <w:p w:rsidR="0089555F" w:rsidRPr="001E2482" w:rsidRDefault="0089555F" w:rsidP="00C338E1">
      <w:pPr>
        <w:rPr>
          <w:rFonts w:ascii="Times New Roman" w:hAnsi="Times New Roman" w:cs="Times New Roman"/>
          <w:sz w:val="24"/>
          <w:szCs w:val="24"/>
          <w:lang w:val="lt-LT"/>
        </w:rPr>
      </w:pPr>
      <w:r w:rsidRPr="001E2482">
        <w:rPr>
          <w:rFonts w:ascii="Times New Roman" w:hAnsi="Times New Roman" w:cs="Times New Roman"/>
          <w:sz w:val="24"/>
          <w:szCs w:val="24"/>
          <w:lang w:val="lt-LT"/>
        </w:rPr>
        <w:t>Prizinis fondas: 50-40-30-20-10 Eur</w:t>
      </w:r>
    </w:p>
    <w:p w:rsidR="0089555F" w:rsidRPr="001E2482" w:rsidRDefault="0089555F" w:rsidP="00C338E1">
      <w:pPr>
        <w:rPr>
          <w:rFonts w:ascii="Times New Roman" w:hAnsi="Times New Roman" w:cs="Times New Roman"/>
          <w:sz w:val="24"/>
          <w:szCs w:val="24"/>
          <w:lang w:val="lt-LT"/>
        </w:rPr>
      </w:pPr>
      <w:r w:rsidRPr="001E2482">
        <w:rPr>
          <w:rFonts w:ascii="Times New Roman" w:hAnsi="Times New Roman" w:cs="Times New Roman"/>
          <w:sz w:val="24"/>
          <w:szCs w:val="24"/>
          <w:lang w:val="lt-LT"/>
        </w:rPr>
        <w:t>Finalo prizinis fondas: 160-120-100-70-50 Eur</w:t>
      </w:r>
    </w:p>
    <w:p w:rsidR="00647E36" w:rsidRPr="001E2482" w:rsidRDefault="00647E36" w:rsidP="00C338E1">
      <w:pPr>
        <w:rPr>
          <w:rFonts w:ascii="Times New Roman" w:hAnsi="Times New Roman" w:cs="Times New Roman"/>
          <w:sz w:val="24"/>
          <w:szCs w:val="24"/>
          <w:lang w:val="lt-LT"/>
        </w:rPr>
      </w:pPr>
      <w:r w:rsidRPr="001E2482">
        <w:rPr>
          <w:rFonts w:ascii="Times New Roman" w:hAnsi="Times New Roman" w:cs="Times New Roman"/>
          <w:sz w:val="24"/>
          <w:szCs w:val="24"/>
          <w:lang w:val="lt-LT"/>
        </w:rPr>
        <w:t xml:space="preserve">Konkūras nr. </w:t>
      </w:r>
      <w:r w:rsidR="0089555F" w:rsidRPr="001E2482">
        <w:rPr>
          <w:rFonts w:ascii="Times New Roman" w:hAnsi="Times New Roman" w:cs="Times New Roman"/>
          <w:sz w:val="24"/>
          <w:szCs w:val="24"/>
          <w:lang w:val="lt-LT"/>
        </w:rPr>
        <w:t>10</w:t>
      </w:r>
      <w:r w:rsidRPr="001E2482">
        <w:rPr>
          <w:rFonts w:ascii="Times New Roman" w:hAnsi="Times New Roman" w:cs="Times New Roman"/>
          <w:sz w:val="24"/>
          <w:szCs w:val="24"/>
          <w:lang w:val="lt-LT"/>
        </w:rPr>
        <w:t xml:space="preserve">. 5-mečių žirgų FINALAS. Art.: 238.2.2. </w:t>
      </w:r>
      <w:r w:rsidR="00E63958" w:rsidRPr="001E2482">
        <w:rPr>
          <w:rFonts w:ascii="Times New Roman" w:hAnsi="Times New Roman" w:cs="Times New Roman"/>
          <w:sz w:val="24"/>
          <w:szCs w:val="24"/>
          <w:lang w:val="lt-LT"/>
        </w:rPr>
        <w:t xml:space="preserve">Su persirungimu. </w:t>
      </w:r>
      <w:r w:rsidRPr="001E2482">
        <w:rPr>
          <w:rFonts w:ascii="Times New Roman" w:hAnsi="Times New Roman" w:cs="Times New Roman"/>
          <w:sz w:val="24"/>
          <w:szCs w:val="24"/>
          <w:lang w:val="lt-LT"/>
        </w:rPr>
        <w:t>Kliūčių aukštis iki 115</w:t>
      </w:r>
      <w:r w:rsidR="0089555F" w:rsidRPr="001E2482">
        <w:rPr>
          <w:rFonts w:ascii="Times New Roman" w:hAnsi="Times New Roman" w:cs="Times New Roman"/>
          <w:sz w:val="24"/>
          <w:szCs w:val="24"/>
          <w:lang w:val="lt-LT"/>
        </w:rPr>
        <w:t>-120</w:t>
      </w:r>
      <w:r w:rsidRPr="001E2482">
        <w:rPr>
          <w:rFonts w:ascii="Times New Roman" w:hAnsi="Times New Roman" w:cs="Times New Roman"/>
          <w:sz w:val="24"/>
          <w:szCs w:val="24"/>
          <w:lang w:val="lt-LT"/>
        </w:rPr>
        <w:t>cm.</w:t>
      </w:r>
    </w:p>
    <w:p w:rsidR="0089555F" w:rsidRPr="001E2482" w:rsidRDefault="0089555F" w:rsidP="0089555F">
      <w:pPr>
        <w:rPr>
          <w:rFonts w:ascii="Times New Roman" w:hAnsi="Times New Roman" w:cs="Times New Roman"/>
          <w:sz w:val="24"/>
          <w:szCs w:val="24"/>
          <w:lang w:val="lt-LT"/>
        </w:rPr>
      </w:pPr>
      <w:r w:rsidRPr="001E2482">
        <w:rPr>
          <w:rFonts w:ascii="Times New Roman" w:hAnsi="Times New Roman" w:cs="Times New Roman"/>
          <w:sz w:val="24"/>
          <w:szCs w:val="24"/>
          <w:lang w:val="lt-LT"/>
        </w:rPr>
        <w:t>Prizinis fondas: 50-40-30-20-10 Eur</w:t>
      </w:r>
    </w:p>
    <w:p w:rsidR="0089555F" w:rsidRPr="001E2482" w:rsidRDefault="0089555F" w:rsidP="0089555F">
      <w:pPr>
        <w:rPr>
          <w:rFonts w:ascii="Times New Roman" w:hAnsi="Times New Roman" w:cs="Times New Roman"/>
          <w:sz w:val="24"/>
          <w:szCs w:val="24"/>
          <w:lang w:val="lt-LT"/>
        </w:rPr>
      </w:pPr>
      <w:r w:rsidRPr="001E2482">
        <w:rPr>
          <w:rFonts w:ascii="Times New Roman" w:hAnsi="Times New Roman" w:cs="Times New Roman"/>
          <w:sz w:val="24"/>
          <w:szCs w:val="24"/>
          <w:lang w:val="lt-LT"/>
        </w:rPr>
        <w:t>Finalo prizinis fondas: 160-120-100-70-50 Eur</w:t>
      </w:r>
    </w:p>
    <w:p w:rsidR="00647E36" w:rsidRPr="001E2482" w:rsidRDefault="00647E36" w:rsidP="00C338E1">
      <w:pPr>
        <w:rPr>
          <w:rFonts w:ascii="Times New Roman" w:hAnsi="Times New Roman" w:cs="Times New Roman"/>
          <w:sz w:val="24"/>
          <w:szCs w:val="24"/>
          <w:lang w:val="lt-LT"/>
        </w:rPr>
      </w:pPr>
      <w:r w:rsidRPr="001E2482">
        <w:rPr>
          <w:rFonts w:ascii="Times New Roman" w:hAnsi="Times New Roman" w:cs="Times New Roman"/>
          <w:sz w:val="24"/>
          <w:szCs w:val="24"/>
          <w:lang w:val="lt-LT"/>
        </w:rPr>
        <w:t xml:space="preserve">Konkūras nr. </w:t>
      </w:r>
      <w:r w:rsidR="00CF5A91" w:rsidRPr="001E2482">
        <w:rPr>
          <w:rFonts w:ascii="Times New Roman" w:hAnsi="Times New Roman" w:cs="Times New Roman"/>
          <w:sz w:val="24"/>
          <w:szCs w:val="24"/>
          <w:lang w:val="lt-LT"/>
        </w:rPr>
        <w:t>11</w:t>
      </w:r>
      <w:r w:rsidRPr="001E2482">
        <w:rPr>
          <w:rFonts w:ascii="Times New Roman" w:hAnsi="Times New Roman" w:cs="Times New Roman"/>
          <w:sz w:val="24"/>
          <w:szCs w:val="24"/>
          <w:lang w:val="lt-LT"/>
        </w:rPr>
        <w:t xml:space="preserve">. 6-mečių žirgų FINALAS. Art.: 238.2.2. </w:t>
      </w:r>
      <w:r w:rsidR="00E63958" w:rsidRPr="001E2482">
        <w:rPr>
          <w:rFonts w:ascii="Times New Roman" w:hAnsi="Times New Roman" w:cs="Times New Roman"/>
          <w:sz w:val="24"/>
          <w:szCs w:val="24"/>
          <w:lang w:val="lt-LT"/>
        </w:rPr>
        <w:t xml:space="preserve">Su persirungimu. </w:t>
      </w:r>
      <w:r w:rsidR="00CF5A91" w:rsidRPr="001E2482">
        <w:rPr>
          <w:rFonts w:ascii="Times New Roman" w:hAnsi="Times New Roman" w:cs="Times New Roman"/>
          <w:sz w:val="24"/>
          <w:szCs w:val="24"/>
          <w:lang w:val="lt-LT"/>
        </w:rPr>
        <w:t xml:space="preserve">Kliūčių aukštis </w:t>
      </w:r>
      <w:r w:rsidRPr="001E2482">
        <w:rPr>
          <w:rFonts w:ascii="Times New Roman" w:hAnsi="Times New Roman" w:cs="Times New Roman"/>
          <w:sz w:val="24"/>
          <w:szCs w:val="24"/>
          <w:lang w:val="lt-LT"/>
        </w:rPr>
        <w:t>125</w:t>
      </w:r>
      <w:r w:rsidR="00CF5A91" w:rsidRPr="001E2482">
        <w:rPr>
          <w:rFonts w:ascii="Times New Roman" w:hAnsi="Times New Roman" w:cs="Times New Roman"/>
          <w:sz w:val="24"/>
          <w:szCs w:val="24"/>
          <w:lang w:val="lt-LT"/>
        </w:rPr>
        <w:t>-130</w:t>
      </w:r>
      <w:r w:rsidRPr="001E2482">
        <w:rPr>
          <w:rFonts w:ascii="Times New Roman" w:hAnsi="Times New Roman" w:cs="Times New Roman"/>
          <w:sz w:val="24"/>
          <w:szCs w:val="24"/>
          <w:lang w:val="lt-LT"/>
        </w:rPr>
        <w:t xml:space="preserve"> cm.</w:t>
      </w:r>
    </w:p>
    <w:p w:rsidR="00CF5A91" w:rsidRPr="001E2482" w:rsidRDefault="00CF5A91" w:rsidP="00CF5A91">
      <w:pPr>
        <w:rPr>
          <w:rFonts w:ascii="Times New Roman" w:hAnsi="Times New Roman" w:cs="Times New Roman"/>
          <w:sz w:val="24"/>
          <w:szCs w:val="24"/>
          <w:lang w:val="lt-LT"/>
        </w:rPr>
      </w:pPr>
      <w:r w:rsidRPr="001E2482">
        <w:rPr>
          <w:rFonts w:ascii="Times New Roman" w:hAnsi="Times New Roman" w:cs="Times New Roman"/>
          <w:sz w:val="24"/>
          <w:szCs w:val="24"/>
          <w:lang w:val="lt-LT"/>
        </w:rPr>
        <w:t>Prizinis fondas: 50-40-30-20-10 Eur</w:t>
      </w:r>
    </w:p>
    <w:p w:rsidR="00CF5A91" w:rsidRPr="001E2482" w:rsidRDefault="00CF5A91" w:rsidP="00CF5A91">
      <w:pPr>
        <w:rPr>
          <w:rFonts w:ascii="Times New Roman" w:hAnsi="Times New Roman" w:cs="Times New Roman"/>
          <w:sz w:val="24"/>
          <w:szCs w:val="24"/>
          <w:lang w:val="lt-LT"/>
        </w:rPr>
      </w:pPr>
      <w:r w:rsidRPr="001E2482">
        <w:rPr>
          <w:rFonts w:ascii="Times New Roman" w:hAnsi="Times New Roman" w:cs="Times New Roman"/>
          <w:sz w:val="24"/>
          <w:szCs w:val="24"/>
          <w:lang w:val="lt-LT"/>
        </w:rPr>
        <w:t>Finalo prizinis fondas: 160-120-100-70-50 Eur</w:t>
      </w:r>
    </w:p>
    <w:p w:rsidR="00647E36" w:rsidRDefault="00647E36" w:rsidP="00C338E1">
      <w:pPr>
        <w:rPr>
          <w:rFonts w:ascii="Times New Roman" w:hAnsi="Times New Roman" w:cs="Times New Roman"/>
          <w:sz w:val="24"/>
          <w:szCs w:val="24"/>
          <w:lang w:val="lt-LT"/>
        </w:rPr>
      </w:pPr>
      <w:r w:rsidRPr="001E2482">
        <w:rPr>
          <w:rFonts w:ascii="Times New Roman" w:hAnsi="Times New Roman" w:cs="Times New Roman"/>
          <w:sz w:val="24"/>
          <w:szCs w:val="24"/>
          <w:lang w:val="lt-LT"/>
        </w:rPr>
        <w:t xml:space="preserve">Konkūras nr. </w:t>
      </w:r>
      <w:r w:rsidR="00CF5A91" w:rsidRPr="001E2482">
        <w:rPr>
          <w:rFonts w:ascii="Times New Roman" w:hAnsi="Times New Roman" w:cs="Times New Roman"/>
          <w:sz w:val="24"/>
          <w:szCs w:val="24"/>
          <w:lang w:val="lt-LT"/>
        </w:rPr>
        <w:t>12</w:t>
      </w:r>
      <w:r w:rsidR="00382147" w:rsidRPr="001E2482">
        <w:rPr>
          <w:rFonts w:ascii="Times New Roman" w:hAnsi="Times New Roman" w:cs="Times New Roman"/>
          <w:sz w:val="24"/>
          <w:szCs w:val="24"/>
          <w:lang w:val="lt-LT"/>
        </w:rPr>
        <w:t>,</w:t>
      </w:r>
      <w:r w:rsidR="004B44B1">
        <w:rPr>
          <w:rFonts w:ascii="Times New Roman" w:hAnsi="Times New Roman" w:cs="Times New Roman"/>
          <w:sz w:val="24"/>
          <w:szCs w:val="24"/>
          <w:lang w:val="lt-LT"/>
        </w:rPr>
        <w:t xml:space="preserve"> Trys</w:t>
      </w:r>
      <w:r w:rsidR="00CF5A91" w:rsidRPr="001E2482">
        <w:rPr>
          <w:rFonts w:ascii="Times New Roman" w:hAnsi="Times New Roman" w:cs="Times New Roman"/>
          <w:sz w:val="24"/>
          <w:szCs w:val="24"/>
          <w:lang w:val="lt-LT"/>
        </w:rPr>
        <w:t xml:space="preserve"> užskaitos:</w:t>
      </w:r>
      <w:r w:rsidRPr="001E2482">
        <w:rPr>
          <w:rFonts w:ascii="Times New Roman" w:hAnsi="Times New Roman" w:cs="Times New Roman"/>
          <w:sz w:val="24"/>
          <w:szCs w:val="24"/>
          <w:lang w:val="lt-LT"/>
        </w:rPr>
        <w:t xml:space="preserve"> </w:t>
      </w:r>
      <w:r w:rsidR="004B44B1">
        <w:rPr>
          <w:rFonts w:ascii="Times New Roman" w:hAnsi="Times New Roman" w:cs="Times New Roman"/>
          <w:sz w:val="24"/>
          <w:szCs w:val="24"/>
          <w:lang w:val="lt-LT"/>
        </w:rPr>
        <w:t xml:space="preserve">TAURĖS konkūras(dalyvauja visi gimę ir užauginti bei registruoti Lietuvoje žirgai); </w:t>
      </w:r>
      <w:r w:rsidRPr="001E2482">
        <w:rPr>
          <w:rFonts w:ascii="Times New Roman" w:hAnsi="Times New Roman" w:cs="Times New Roman"/>
          <w:sz w:val="24"/>
          <w:szCs w:val="24"/>
          <w:lang w:val="lt-LT"/>
        </w:rPr>
        <w:t>7-mečių žirgų FINALAS</w:t>
      </w:r>
      <w:r w:rsidR="004B44B1">
        <w:rPr>
          <w:rFonts w:ascii="Times New Roman" w:hAnsi="Times New Roman" w:cs="Times New Roman"/>
          <w:sz w:val="24"/>
          <w:szCs w:val="24"/>
          <w:lang w:val="lt-LT"/>
        </w:rPr>
        <w:t xml:space="preserve">; </w:t>
      </w:r>
      <w:r w:rsidR="00CF5A91" w:rsidRPr="001E2482">
        <w:rPr>
          <w:rFonts w:ascii="Times New Roman" w:hAnsi="Times New Roman" w:cs="Times New Roman"/>
          <w:sz w:val="24"/>
          <w:szCs w:val="24"/>
          <w:lang w:val="lt-LT"/>
        </w:rPr>
        <w:t>licenzijuotų eržilų FINALAS</w:t>
      </w:r>
      <w:r w:rsidR="004B44B1">
        <w:rPr>
          <w:rFonts w:ascii="Times New Roman" w:hAnsi="Times New Roman" w:cs="Times New Roman"/>
          <w:sz w:val="24"/>
          <w:szCs w:val="24"/>
          <w:lang w:val="lt-LT"/>
        </w:rPr>
        <w:t xml:space="preserve">; </w:t>
      </w:r>
      <w:r w:rsidR="00CF5A91" w:rsidRPr="001E2482">
        <w:rPr>
          <w:rFonts w:ascii="Times New Roman" w:hAnsi="Times New Roman" w:cs="Times New Roman"/>
          <w:sz w:val="24"/>
          <w:szCs w:val="24"/>
          <w:lang w:val="lt-LT"/>
        </w:rPr>
        <w:t xml:space="preserve"> </w:t>
      </w:r>
      <w:r w:rsidRPr="001E2482">
        <w:rPr>
          <w:rFonts w:ascii="Times New Roman" w:hAnsi="Times New Roman" w:cs="Times New Roman"/>
          <w:sz w:val="24"/>
          <w:szCs w:val="24"/>
          <w:lang w:val="lt-LT"/>
        </w:rPr>
        <w:t xml:space="preserve">. Art.: 238.2.2. </w:t>
      </w:r>
      <w:r w:rsidR="00E63958" w:rsidRPr="001E2482">
        <w:rPr>
          <w:rFonts w:ascii="Times New Roman" w:hAnsi="Times New Roman" w:cs="Times New Roman"/>
          <w:sz w:val="24"/>
          <w:szCs w:val="24"/>
          <w:lang w:val="lt-LT"/>
        </w:rPr>
        <w:t xml:space="preserve">Su persirungimu. </w:t>
      </w:r>
      <w:r w:rsidR="00CF5A91" w:rsidRPr="001E2482">
        <w:rPr>
          <w:rFonts w:ascii="Times New Roman" w:hAnsi="Times New Roman" w:cs="Times New Roman"/>
          <w:sz w:val="24"/>
          <w:szCs w:val="24"/>
          <w:lang w:val="lt-LT"/>
        </w:rPr>
        <w:t xml:space="preserve">Kliūčių aukštis </w:t>
      </w:r>
      <w:r w:rsidRPr="001E2482">
        <w:rPr>
          <w:rFonts w:ascii="Times New Roman" w:hAnsi="Times New Roman" w:cs="Times New Roman"/>
          <w:sz w:val="24"/>
          <w:szCs w:val="24"/>
          <w:lang w:val="lt-LT"/>
        </w:rPr>
        <w:t xml:space="preserve"> 130</w:t>
      </w:r>
      <w:r w:rsidR="00CF5A91" w:rsidRPr="001E2482">
        <w:rPr>
          <w:rFonts w:ascii="Times New Roman" w:hAnsi="Times New Roman" w:cs="Times New Roman"/>
          <w:sz w:val="24"/>
          <w:szCs w:val="24"/>
          <w:lang w:val="lt-LT"/>
        </w:rPr>
        <w:t>-135</w:t>
      </w:r>
      <w:r w:rsidRPr="001E2482">
        <w:rPr>
          <w:rFonts w:ascii="Times New Roman" w:hAnsi="Times New Roman" w:cs="Times New Roman"/>
          <w:sz w:val="24"/>
          <w:szCs w:val="24"/>
          <w:lang w:val="lt-LT"/>
        </w:rPr>
        <w:t xml:space="preserve"> cm.</w:t>
      </w:r>
    </w:p>
    <w:p w:rsidR="002C1E03" w:rsidRPr="001E2482" w:rsidRDefault="002C1E03" w:rsidP="00C338E1">
      <w:pPr>
        <w:rPr>
          <w:rFonts w:ascii="Times New Roman" w:hAnsi="Times New Roman" w:cs="Times New Roman"/>
          <w:sz w:val="24"/>
          <w:szCs w:val="24"/>
          <w:lang w:val="lt-LT"/>
        </w:rPr>
      </w:pPr>
      <w:r w:rsidRPr="002C1E03">
        <w:rPr>
          <w:rFonts w:ascii="Times New Roman" w:hAnsi="Times New Roman" w:cs="Times New Roman"/>
          <w:sz w:val="24"/>
          <w:szCs w:val="24"/>
          <w:lang w:val="lt-LT"/>
        </w:rPr>
        <w:t>Taurės konkūro prizinis fondas: 160-120-100-70-50 Eur</w:t>
      </w:r>
    </w:p>
    <w:p w:rsidR="00CF5A91" w:rsidRPr="001E2482" w:rsidRDefault="002C1E03" w:rsidP="00CF5A91">
      <w:pPr>
        <w:rPr>
          <w:rFonts w:ascii="Times New Roman" w:hAnsi="Times New Roman" w:cs="Times New Roman"/>
          <w:sz w:val="24"/>
          <w:szCs w:val="24"/>
          <w:lang w:val="lt-LT"/>
        </w:rPr>
      </w:pPr>
      <w:r>
        <w:rPr>
          <w:rFonts w:ascii="Times New Roman" w:hAnsi="Times New Roman" w:cs="Times New Roman"/>
          <w:sz w:val="24"/>
          <w:szCs w:val="24"/>
          <w:lang w:val="lt-LT"/>
        </w:rPr>
        <w:t>Konkūro 7-mečiams ir licenzijuotiems eržilams p</w:t>
      </w:r>
      <w:r w:rsidR="00CF5A91" w:rsidRPr="001E2482">
        <w:rPr>
          <w:rFonts w:ascii="Times New Roman" w:hAnsi="Times New Roman" w:cs="Times New Roman"/>
          <w:sz w:val="24"/>
          <w:szCs w:val="24"/>
          <w:lang w:val="lt-LT"/>
        </w:rPr>
        <w:t>rizinis fondas: 50-40-30-20-10 Eur</w:t>
      </w:r>
    </w:p>
    <w:p w:rsidR="00AF5A88" w:rsidRDefault="00CF5A91" w:rsidP="00CF5A91">
      <w:pPr>
        <w:rPr>
          <w:rFonts w:ascii="Times New Roman" w:hAnsi="Times New Roman" w:cs="Times New Roman"/>
          <w:sz w:val="24"/>
          <w:szCs w:val="24"/>
          <w:lang w:val="lt-LT"/>
        </w:rPr>
      </w:pPr>
      <w:r w:rsidRPr="001E2482">
        <w:rPr>
          <w:rFonts w:ascii="Times New Roman" w:hAnsi="Times New Roman" w:cs="Times New Roman"/>
          <w:sz w:val="24"/>
          <w:szCs w:val="24"/>
          <w:lang w:val="lt-LT"/>
        </w:rPr>
        <w:t>Finalo prizinis fondas: 160-120-100-70-50 Eur</w:t>
      </w:r>
    </w:p>
    <w:p w:rsidR="00AF5A88" w:rsidRPr="001E2482" w:rsidRDefault="00AF5A88" w:rsidP="003956F9">
      <w:pPr>
        <w:rPr>
          <w:rFonts w:ascii="Times New Roman" w:hAnsi="Times New Roman" w:cs="Times New Roman"/>
          <w:sz w:val="24"/>
          <w:szCs w:val="24"/>
          <w:lang w:val="lt-LT"/>
        </w:rPr>
      </w:pPr>
    </w:p>
    <w:p w:rsidR="00AF5A88" w:rsidRDefault="004545B1" w:rsidP="003956F9">
      <w:pPr>
        <w:rPr>
          <w:rFonts w:ascii="Times New Roman" w:hAnsi="Times New Roman" w:cs="Times New Roman"/>
          <w:b/>
          <w:sz w:val="24"/>
          <w:szCs w:val="24"/>
          <w:lang w:val="lt-LT"/>
        </w:rPr>
      </w:pPr>
      <w:r w:rsidRPr="00B44A6F">
        <w:rPr>
          <w:rFonts w:ascii="Times New Roman" w:hAnsi="Times New Roman" w:cs="Times New Roman"/>
          <w:b/>
          <w:sz w:val="24"/>
          <w:szCs w:val="24"/>
          <w:lang w:val="lt-LT"/>
        </w:rPr>
        <w:t xml:space="preserve">Bendras prizinis </w:t>
      </w:r>
      <w:r w:rsidR="00DD27D7" w:rsidRPr="00B44A6F">
        <w:rPr>
          <w:rFonts w:ascii="Times New Roman" w:hAnsi="Times New Roman" w:cs="Times New Roman"/>
          <w:b/>
          <w:sz w:val="24"/>
          <w:szCs w:val="24"/>
          <w:lang w:val="lt-LT"/>
        </w:rPr>
        <w:t>fondas 5900</w:t>
      </w:r>
      <w:r w:rsidRPr="00B44A6F">
        <w:rPr>
          <w:rFonts w:ascii="Times New Roman" w:hAnsi="Times New Roman" w:cs="Times New Roman"/>
          <w:b/>
          <w:sz w:val="24"/>
          <w:szCs w:val="24"/>
          <w:lang w:val="lt-LT"/>
        </w:rPr>
        <w:t>,00 Eur</w:t>
      </w:r>
      <w:r w:rsidRPr="004545B1">
        <w:rPr>
          <w:rFonts w:ascii="Times New Roman" w:hAnsi="Times New Roman" w:cs="Times New Roman"/>
          <w:b/>
          <w:sz w:val="24"/>
          <w:szCs w:val="24"/>
          <w:lang w:val="lt-LT"/>
        </w:rPr>
        <w:t>.</w:t>
      </w:r>
    </w:p>
    <w:p w:rsidR="004545B1" w:rsidRDefault="004545B1" w:rsidP="003956F9">
      <w:pPr>
        <w:rPr>
          <w:rFonts w:ascii="Times New Roman" w:hAnsi="Times New Roman" w:cs="Times New Roman"/>
          <w:b/>
          <w:sz w:val="24"/>
          <w:szCs w:val="24"/>
          <w:lang w:val="lt-LT"/>
        </w:rPr>
      </w:pPr>
    </w:p>
    <w:p w:rsidR="004545B1" w:rsidRPr="004545B1" w:rsidRDefault="004545B1" w:rsidP="003956F9">
      <w:pPr>
        <w:rPr>
          <w:rFonts w:ascii="Times New Roman" w:hAnsi="Times New Roman" w:cs="Times New Roman"/>
          <w:b/>
          <w:sz w:val="24"/>
          <w:szCs w:val="24"/>
          <w:lang w:val="lt-LT"/>
        </w:rPr>
      </w:pPr>
      <w:r w:rsidRPr="004545B1">
        <w:rPr>
          <w:rFonts w:ascii="Times New Roman" w:hAnsi="Times New Roman" w:cs="Times New Roman"/>
          <w:b/>
          <w:sz w:val="24"/>
          <w:szCs w:val="24"/>
          <w:lang w:val="lt-LT"/>
        </w:rPr>
        <w:t>Pastaba: Organizacinis komitetas, iškilus būtinybei, pasilieka teisę keisti programoje numatytus konkrečių konkūrų laikus, todėl prašome visų dalyvių būti dėmesingais ir varžybų metu sekti teisėjų skelbiamą informaciją.</w:t>
      </w:r>
    </w:p>
    <w:p w:rsidR="00314647" w:rsidRPr="001E2482" w:rsidRDefault="00314647" w:rsidP="003956F9">
      <w:pPr>
        <w:rPr>
          <w:rFonts w:ascii="Times New Roman" w:hAnsi="Times New Roman" w:cs="Times New Roman"/>
          <w:sz w:val="24"/>
          <w:szCs w:val="24"/>
          <w:lang w:val="lt-LT"/>
        </w:rPr>
      </w:pPr>
    </w:p>
    <w:p w:rsidR="004107A5" w:rsidRPr="001E2482" w:rsidRDefault="00647E36" w:rsidP="005E5FE7">
      <w:pPr>
        <w:pStyle w:val="Antrat1"/>
        <w:rPr>
          <w:rFonts w:ascii="Times New Roman" w:hAnsi="Times New Roman" w:cs="Times New Roman"/>
          <w:sz w:val="24"/>
          <w:szCs w:val="24"/>
          <w:lang w:val="lt-LT"/>
        </w:rPr>
      </w:pPr>
      <w:r w:rsidRPr="001E2482">
        <w:rPr>
          <w:rFonts w:ascii="Times New Roman" w:hAnsi="Times New Roman" w:cs="Times New Roman"/>
          <w:sz w:val="24"/>
          <w:szCs w:val="24"/>
          <w:lang w:val="lt-LT"/>
        </w:rPr>
        <w:t>Nuostatai:</w:t>
      </w:r>
    </w:p>
    <w:p w:rsidR="002E098D" w:rsidRPr="001E2482" w:rsidRDefault="002E098D" w:rsidP="005E5FE7">
      <w:pPr>
        <w:pStyle w:val="Antrat2"/>
        <w:numPr>
          <w:ilvl w:val="0"/>
          <w:numId w:val="17"/>
        </w:numPr>
        <w:rPr>
          <w:rFonts w:ascii="Times New Roman" w:hAnsi="Times New Roman" w:cs="Times New Roman"/>
          <w:sz w:val="24"/>
          <w:szCs w:val="24"/>
          <w:lang w:val="lt-LT"/>
        </w:rPr>
      </w:pPr>
      <w:r w:rsidRPr="001E2482">
        <w:rPr>
          <w:rFonts w:ascii="Times New Roman" w:hAnsi="Times New Roman" w:cs="Times New Roman"/>
          <w:sz w:val="24"/>
          <w:szCs w:val="24"/>
          <w:lang w:val="lt-LT"/>
        </w:rPr>
        <w:t>Techninės sąlygos:</w:t>
      </w:r>
    </w:p>
    <w:p w:rsidR="00F83014" w:rsidRPr="001E2482" w:rsidRDefault="00382147" w:rsidP="00C338E1">
      <w:pPr>
        <w:pStyle w:val="Sraopastraipa"/>
        <w:numPr>
          <w:ilvl w:val="0"/>
          <w:numId w:val="18"/>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Varžybų aikštė: smėlis ir tekstilė</w:t>
      </w:r>
      <w:r w:rsidR="00F83014" w:rsidRPr="001E2482">
        <w:rPr>
          <w:rFonts w:ascii="Times New Roman" w:hAnsi="Times New Roman" w:cs="Times New Roman"/>
          <w:sz w:val="24"/>
          <w:szCs w:val="24"/>
          <w:lang w:val="lt-LT"/>
        </w:rPr>
        <w:t xml:space="preserve"> </w:t>
      </w:r>
      <w:r w:rsidR="00E63958" w:rsidRPr="001E2482">
        <w:rPr>
          <w:rFonts w:ascii="Times New Roman" w:hAnsi="Times New Roman" w:cs="Times New Roman"/>
          <w:sz w:val="24"/>
          <w:szCs w:val="24"/>
          <w:lang w:val="lt-LT"/>
        </w:rPr>
        <w:t xml:space="preserve">- išmatavimai </w:t>
      </w:r>
      <w:r w:rsidRPr="001E2482">
        <w:rPr>
          <w:rFonts w:ascii="Times New Roman" w:hAnsi="Times New Roman" w:cs="Times New Roman"/>
          <w:sz w:val="24"/>
          <w:szCs w:val="24"/>
          <w:lang w:val="lt-LT"/>
        </w:rPr>
        <w:t>120x70 m</w:t>
      </w:r>
    </w:p>
    <w:p w:rsidR="003450E4" w:rsidRPr="001E2482" w:rsidRDefault="002E098D" w:rsidP="00C338E1">
      <w:pPr>
        <w:pStyle w:val="Sraopastraipa"/>
        <w:numPr>
          <w:ilvl w:val="0"/>
          <w:numId w:val="18"/>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Apšilimo aikštė</w:t>
      </w:r>
      <w:r w:rsidR="00382147" w:rsidRPr="001E2482">
        <w:rPr>
          <w:rFonts w:ascii="Times New Roman" w:hAnsi="Times New Roman" w:cs="Times New Roman"/>
          <w:sz w:val="24"/>
          <w:szCs w:val="24"/>
          <w:lang w:val="lt-LT"/>
        </w:rPr>
        <w:t>: smėlis ir tekstilė – išmatavimai 40</w:t>
      </w:r>
      <w:r w:rsidR="00D61625" w:rsidRPr="001E2482">
        <w:rPr>
          <w:rFonts w:ascii="Times New Roman" w:hAnsi="Times New Roman" w:cs="Times New Roman"/>
          <w:sz w:val="24"/>
          <w:szCs w:val="24"/>
          <w:lang w:val="lt-LT"/>
        </w:rPr>
        <w:t xml:space="preserve">x60m; </w:t>
      </w:r>
    </w:p>
    <w:p w:rsidR="00D5217F" w:rsidRPr="001E2482" w:rsidRDefault="002E098D" w:rsidP="00D5217F">
      <w:pPr>
        <w:pStyle w:val="Sraopastraipa"/>
        <w:numPr>
          <w:ilvl w:val="0"/>
          <w:numId w:val="18"/>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Paraiškas apie dalyva</w:t>
      </w:r>
      <w:r w:rsidR="00382147" w:rsidRPr="001E2482">
        <w:rPr>
          <w:rFonts w:ascii="Times New Roman" w:hAnsi="Times New Roman" w:cs="Times New Roman"/>
          <w:sz w:val="24"/>
          <w:szCs w:val="24"/>
          <w:lang w:val="lt-LT"/>
        </w:rPr>
        <w:t>vimą čempionate siųsti: https://zawodykonne.com/</w:t>
      </w:r>
    </w:p>
    <w:p w:rsidR="00D33DE8" w:rsidRPr="001E2482" w:rsidRDefault="003450E4" w:rsidP="00D5217F">
      <w:pPr>
        <w:pStyle w:val="Antrat2"/>
        <w:numPr>
          <w:ilvl w:val="0"/>
          <w:numId w:val="17"/>
        </w:numPr>
        <w:rPr>
          <w:rFonts w:ascii="Times New Roman" w:hAnsi="Times New Roman" w:cs="Times New Roman"/>
          <w:sz w:val="24"/>
          <w:szCs w:val="24"/>
          <w:lang w:val="lt-LT"/>
        </w:rPr>
      </w:pPr>
      <w:r w:rsidRPr="001E2482">
        <w:rPr>
          <w:rFonts w:ascii="Times New Roman" w:hAnsi="Times New Roman" w:cs="Times New Roman"/>
          <w:sz w:val="24"/>
          <w:szCs w:val="24"/>
          <w:lang w:val="lt-LT"/>
        </w:rPr>
        <w:t>Mokesčiai</w:t>
      </w:r>
      <w:r w:rsidR="00D60868" w:rsidRPr="001E2482">
        <w:rPr>
          <w:rFonts w:ascii="Times New Roman" w:hAnsi="Times New Roman" w:cs="Times New Roman"/>
          <w:sz w:val="24"/>
          <w:szCs w:val="24"/>
          <w:lang w:val="lt-LT"/>
        </w:rPr>
        <w:t>:</w:t>
      </w:r>
    </w:p>
    <w:p w:rsidR="00D60868" w:rsidRPr="001E2482" w:rsidRDefault="003450E4" w:rsidP="00C338E1">
      <w:pPr>
        <w:pStyle w:val="Sraopastraipa"/>
        <w:numPr>
          <w:ilvl w:val="0"/>
          <w:numId w:val="19"/>
        </w:numPr>
        <w:jc w:val="both"/>
        <w:rPr>
          <w:rFonts w:ascii="Times New Roman" w:hAnsi="Times New Roman" w:cs="Times New Roman"/>
          <w:sz w:val="24"/>
          <w:szCs w:val="24"/>
          <w:lang w:val="lt-LT"/>
        </w:rPr>
      </w:pPr>
      <w:r w:rsidRPr="001E2482">
        <w:rPr>
          <w:rFonts w:ascii="Times New Roman" w:hAnsi="Times New Roman" w:cs="Times New Roman"/>
          <w:b/>
          <w:sz w:val="24"/>
          <w:szCs w:val="24"/>
          <w:lang w:val="lt-LT"/>
        </w:rPr>
        <w:t>STARTAI:</w:t>
      </w:r>
      <w:r w:rsidRPr="001E2482">
        <w:rPr>
          <w:rFonts w:ascii="Times New Roman" w:hAnsi="Times New Roman" w:cs="Times New Roman"/>
          <w:sz w:val="24"/>
          <w:szCs w:val="24"/>
          <w:lang w:val="lt-LT"/>
        </w:rPr>
        <w:t xml:space="preserve"> </w:t>
      </w:r>
      <w:r w:rsidR="005E5FE7" w:rsidRPr="001E2482">
        <w:rPr>
          <w:rFonts w:ascii="Times New Roman" w:hAnsi="Times New Roman" w:cs="Times New Roman"/>
          <w:sz w:val="24"/>
          <w:szCs w:val="24"/>
          <w:lang w:val="lt-LT"/>
        </w:rPr>
        <w:t xml:space="preserve">Starto mokestis čempionato užskaitose – </w:t>
      </w:r>
      <w:r w:rsidR="00382147" w:rsidRPr="001E2482">
        <w:rPr>
          <w:rFonts w:ascii="Times New Roman" w:hAnsi="Times New Roman" w:cs="Times New Roman"/>
          <w:sz w:val="24"/>
          <w:szCs w:val="24"/>
          <w:lang w:val="lt-LT"/>
        </w:rPr>
        <w:t>nėra</w:t>
      </w:r>
    </w:p>
    <w:p w:rsidR="009555F5" w:rsidRPr="001E2482" w:rsidRDefault="00615243" w:rsidP="00C338E1">
      <w:pPr>
        <w:pStyle w:val="Antrat2"/>
        <w:numPr>
          <w:ilvl w:val="0"/>
          <w:numId w:val="17"/>
        </w:numPr>
        <w:rPr>
          <w:rFonts w:ascii="Times New Roman" w:hAnsi="Times New Roman" w:cs="Times New Roman"/>
          <w:sz w:val="24"/>
          <w:szCs w:val="24"/>
          <w:lang w:val="lt-LT"/>
        </w:rPr>
      </w:pPr>
      <w:r w:rsidRPr="001E2482">
        <w:rPr>
          <w:rFonts w:ascii="Times New Roman" w:hAnsi="Times New Roman" w:cs="Times New Roman"/>
          <w:sz w:val="24"/>
          <w:szCs w:val="24"/>
          <w:lang w:val="lt-LT"/>
        </w:rPr>
        <w:t>Čempionato tikslai ir uždaviniai:</w:t>
      </w:r>
      <w:r w:rsidR="009555F5" w:rsidRPr="001E2482">
        <w:rPr>
          <w:rFonts w:ascii="Times New Roman" w:hAnsi="Times New Roman" w:cs="Times New Roman"/>
          <w:sz w:val="24"/>
          <w:szCs w:val="24"/>
          <w:lang w:val="lt-LT"/>
        </w:rPr>
        <w:t xml:space="preserve"> </w:t>
      </w:r>
    </w:p>
    <w:p w:rsidR="004107A5" w:rsidRPr="001E2482" w:rsidRDefault="009555F5" w:rsidP="00C338E1">
      <w:pPr>
        <w:pStyle w:val="Sraopastraipa"/>
        <w:jc w:val="both"/>
        <w:rPr>
          <w:rFonts w:ascii="Times New Roman" w:hAnsi="Times New Roman" w:cs="Times New Roman"/>
          <w:b/>
          <w:sz w:val="24"/>
          <w:szCs w:val="24"/>
          <w:highlight w:val="yellow"/>
          <w:lang w:val="lt-LT"/>
        </w:rPr>
      </w:pPr>
      <w:r w:rsidRPr="001E2482">
        <w:rPr>
          <w:rFonts w:ascii="Times New Roman" w:hAnsi="Times New Roman" w:cs="Times New Roman"/>
          <w:sz w:val="24"/>
          <w:szCs w:val="24"/>
          <w:lang w:val="lt-LT"/>
        </w:rPr>
        <w:t xml:space="preserve">Čempionato tikslas yra išaiškinti pajėgiausius visų </w:t>
      </w:r>
      <w:r w:rsidR="00CC64DC" w:rsidRPr="001E2482">
        <w:rPr>
          <w:rFonts w:ascii="Times New Roman" w:hAnsi="Times New Roman" w:cs="Times New Roman"/>
          <w:sz w:val="24"/>
          <w:szCs w:val="24"/>
          <w:lang w:val="lt-LT"/>
        </w:rPr>
        <w:t>Lietuvoje auginamų sportinių veislių žirgus</w:t>
      </w:r>
      <w:r w:rsidRPr="001E2482">
        <w:rPr>
          <w:rFonts w:ascii="Times New Roman" w:hAnsi="Times New Roman" w:cs="Times New Roman"/>
          <w:sz w:val="24"/>
          <w:szCs w:val="24"/>
          <w:lang w:val="lt-LT"/>
        </w:rPr>
        <w:t>. Vykdomomis varžybomis siekiama populiarinti žirginį sportą, kelti jo lygį Lietuvoje, skatinti didesnį visuomenės susidomėjimą šia sporto šaka</w:t>
      </w:r>
      <w:r w:rsidRPr="001E2482">
        <w:rPr>
          <w:rFonts w:ascii="Times New Roman" w:hAnsi="Times New Roman" w:cs="Times New Roman"/>
          <w:b/>
          <w:sz w:val="24"/>
          <w:szCs w:val="24"/>
          <w:lang w:val="lt-LT"/>
        </w:rPr>
        <w:t>.</w:t>
      </w:r>
    </w:p>
    <w:p w:rsidR="004B5900" w:rsidRPr="001E2482" w:rsidRDefault="00615243" w:rsidP="00C338E1">
      <w:pPr>
        <w:pStyle w:val="Antrat2"/>
        <w:numPr>
          <w:ilvl w:val="0"/>
          <w:numId w:val="17"/>
        </w:numPr>
        <w:rPr>
          <w:rFonts w:ascii="Times New Roman" w:hAnsi="Times New Roman" w:cs="Times New Roman"/>
          <w:sz w:val="24"/>
          <w:szCs w:val="24"/>
          <w:lang w:val="lt-LT"/>
        </w:rPr>
      </w:pPr>
      <w:r w:rsidRPr="001E2482">
        <w:rPr>
          <w:rFonts w:ascii="Times New Roman" w:hAnsi="Times New Roman" w:cs="Times New Roman"/>
          <w:sz w:val="24"/>
          <w:szCs w:val="24"/>
          <w:lang w:val="lt-LT"/>
        </w:rPr>
        <w:t>Reikalavimai varžybų dalyviams</w:t>
      </w:r>
      <w:r w:rsidR="00D91903" w:rsidRPr="001E2482">
        <w:rPr>
          <w:rFonts w:ascii="Times New Roman" w:hAnsi="Times New Roman" w:cs="Times New Roman"/>
          <w:sz w:val="24"/>
          <w:szCs w:val="24"/>
          <w:lang w:val="lt-LT"/>
        </w:rPr>
        <w:t>:</w:t>
      </w:r>
    </w:p>
    <w:p w:rsidR="000354DC" w:rsidRPr="001E2482" w:rsidRDefault="00CC64DC" w:rsidP="00C338E1">
      <w:pPr>
        <w:pStyle w:val="Sraopastraipa"/>
        <w:numPr>
          <w:ilvl w:val="0"/>
          <w:numId w:val="20"/>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Varžybose</w:t>
      </w:r>
      <w:r w:rsidR="00AF4302" w:rsidRPr="001E2482">
        <w:rPr>
          <w:rFonts w:ascii="Times New Roman" w:hAnsi="Times New Roman" w:cs="Times New Roman"/>
          <w:sz w:val="24"/>
          <w:szCs w:val="24"/>
          <w:lang w:val="lt-LT"/>
        </w:rPr>
        <w:t xml:space="preserve"> licenzijos neprivalomos</w:t>
      </w:r>
      <w:r w:rsidR="000354DC" w:rsidRPr="001E2482">
        <w:rPr>
          <w:rFonts w:ascii="Times New Roman" w:hAnsi="Times New Roman" w:cs="Times New Roman"/>
          <w:sz w:val="24"/>
          <w:szCs w:val="24"/>
          <w:lang w:val="lt-LT"/>
        </w:rPr>
        <w:t>.</w:t>
      </w:r>
    </w:p>
    <w:p w:rsidR="003350AF" w:rsidRPr="001E2482" w:rsidRDefault="004B5900" w:rsidP="00C338E1">
      <w:pPr>
        <w:pStyle w:val="Sraopastraipa"/>
        <w:numPr>
          <w:ilvl w:val="0"/>
          <w:numId w:val="20"/>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 xml:space="preserve">Čempionato dalyviai privalo laikytis Lietuvos žirginio sporto federacijos etikos taisyklių, patvirtintų 2010 m. vasario </w:t>
      </w:r>
      <w:r w:rsidR="00E63958" w:rsidRPr="001E2482">
        <w:rPr>
          <w:rFonts w:ascii="Times New Roman" w:hAnsi="Times New Roman" w:cs="Times New Roman"/>
          <w:sz w:val="24"/>
          <w:szCs w:val="24"/>
          <w:lang w:val="lt-LT"/>
        </w:rPr>
        <w:t>22 d. LŽSF valdybos nutarimu, FEI 2017 m. konkūrinio jojimo taisyklių.</w:t>
      </w:r>
    </w:p>
    <w:p w:rsidR="003350AF" w:rsidRPr="001E2482" w:rsidRDefault="004B5900" w:rsidP="00C338E1">
      <w:pPr>
        <w:pStyle w:val="Sraopastraipa"/>
        <w:numPr>
          <w:ilvl w:val="0"/>
          <w:numId w:val="20"/>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2010 m. liepos 29 dienos valdybos nutarimu raiteliai iki 16 metų (ir būdami 16 metų) varžybose privalo</w:t>
      </w:r>
      <w:r w:rsidR="003350AF" w:rsidRPr="001E2482">
        <w:rPr>
          <w:rFonts w:ascii="Times New Roman" w:hAnsi="Times New Roman" w:cs="Times New Roman"/>
          <w:sz w:val="24"/>
          <w:szCs w:val="24"/>
          <w:lang w:val="lt-LT"/>
        </w:rPr>
        <w:t xml:space="preserve"> dėvėti apsaugines liemenes. </w:t>
      </w:r>
    </w:p>
    <w:p w:rsidR="004A2C4B" w:rsidRPr="001E2482" w:rsidRDefault="00D96A67" w:rsidP="00C338E1">
      <w:pPr>
        <w:pStyle w:val="Sraopastraipa"/>
        <w:numPr>
          <w:ilvl w:val="0"/>
          <w:numId w:val="20"/>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Vaikai (12-16</w:t>
      </w:r>
      <w:r w:rsidR="004A2C4B" w:rsidRPr="001E2482">
        <w:rPr>
          <w:rFonts w:ascii="Times New Roman" w:hAnsi="Times New Roman" w:cs="Times New Roman"/>
          <w:sz w:val="24"/>
          <w:szCs w:val="24"/>
          <w:lang w:val="lt-LT"/>
        </w:rPr>
        <w:t>m.) varžybose dalyvauja tik su tėvų sutikimu. Už vaikus (12-16 m.), dalyvaujančius varžybose, atsako jų tėvai ir treneriai.</w:t>
      </w:r>
    </w:p>
    <w:p w:rsidR="00D91903" w:rsidRPr="001E2482" w:rsidRDefault="0042295E" w:rsidP="00C338E1">
      <w:pPr>
        <w:pStyle w:val="Antrat2"/>
        <w:numPr>
          <w:ilvl w:val="0"/>
          <w:numId w:val="17"/>
        </w:numPr>
        <w:rPr>
          <w:rFonts w:ascii="Times New Roman" w:hAnsi="Times New Roman" w:cs="Times New Roman"/>
          <w:sz w:val="24"/>
          <w:szCs w:val="24"/>
          <w:lang w:val="lt-LT"/>
        </w:rPr>
      </w:pPr>
      <w:r w:rsidRPr="001E2482">
        <w:rPr>
          <w:rFonts w:ascii="Times New Roman" w:hAnsi="Times New Roman" w:cs="Times New Roman"/>
          <w:sz w:val="24"/>
          <w:szCs w:val="24"/>
          <w:lang w:val="lt-LT"/>
        </w:rPr>
        <w:t>Veterinariniai reikalavimai</w:t>
      </w:r>
      <w:r w:rsidR="00D91903" w:rsidRPr="001E2482">
        <w:rPr>
          <w:rFonts w:ascii="Times New Roman" w:hAnsi="Times New Roman" w:cs="Times New Roman"/>
          <w:sz w:val="24"/>
          <w:szCs w:val="24"/>
          <w:lang w:val="lt-LT"/>
        </w:rPr>
        <w:t>:</w:t>
      </w:r>
    </w:p>
    <w:p w:rsidR="00D91903" w:rsidRPr="001E2482" w:rsidRDefault="00976155" w:rsidP="00C338E1">
      <w:pPr>
        <w:pStyle w:val="Sraopastraipa"/>
        <w:numPr>
          <w:ilvl w:val="0"/>
          <w:numId w:val="21"/>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Varžybose leidžiama startuoti, jei žirgas turi bet kurios valstybės galiojantį nacionalinį ar FEI žirgo pasą ir/ar FEI Atpažinimo kortelę (FEI Recognition Card) jame yra atžymos apie visus Lietuvos Respublikoje jojimo sporto varžybose reikalaujamus atliktus kraujo tyrimus, bei yra atžymos apie tvarkingai ir laiku padarytus reikalaujamus skiepus.</w:t>
      </w:r>
    </w:p>
    <w:p w:rsidR="00976155" w:rsidRPr="001E2482" w:rsidRDefault="00976155" w:rsidP="00C338E1">
      <w:pPr>
        <w:pStyle w:val="Sraopastraipa"/>
        <w:numPr>
          <w:ilvl w:val="0"/>
          <w:numId w:val="21"/>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Kiekvienas raitelis turi su savimi turėti užpildytą savo vežamo gyvūno važtaraštį, kurį gali pareikalauti pateikti veterinarijos gydytojas varžybų vietoje.</w:t>
      </w:r>
    </w:p>
    <w:p w:rsidR="00615456" w:rsidRPr="001E2482" w:rsidRDefault="00B12BEB" w:rsidP="00E73A81">
      <w:pPr>
        <w:pStyle w:val="Antrat2"/>
        <w:numPr>
          <w:ilvl w:val="0"/>
          <w:numId w:val="17"/>
        </w:numPr>
        <w:rPr>
          <w:rFonts w:ascii="Times New Roman" w:hAnsi="Times New Roman" w:cs="Times New Roman"/>
          <w:sz w:val="24"/>
          <w:szCs w:val="24"/>
          <w:lang w:val="lt-LT"/>
        </w:rPr>
      </w:pPr>
      <w:r w:rsidRPr="001E2482">
        <w:rPr>
          <w:rFonts w:ascii="Times New Roman" w:hAnsi="Times New Roman" w:cs="Times New Roman"/>
          <w:sz w:val="24"/>
          <w:szCs w:val="24"/>
          <w:lang w:val="lt-LT"/>
        </w:rPr>
        <w:t>Dalyvavimo sąlygos</w:t>
      </w:r>
      <w:r w:rsidR="00615456" w:rsidRPr="001E2482">
        <w:rPr>
          <w:rFonts w:ascii="Times New Roman" w:hAnsi="Times New Roman" w:cs="Times New Roman"/>
          <w:sz w:val="24"/>
          <w:szCs w:val="24"/>
          <w:lang w:val="lt-LT"/>
        </w:rPr>
        <w:t>:</w:t>
      </w:r>
    </w:p>
    <w:p w:rsidR="00027A14" w:rsidRPr="001E2482" w:rsidRDefault="00CC64DC" w:rsidP="00CF596C">
      <w:pPr>
        <w:pStyle w:val="Sraopastraipa"/>
        <w:numPr>
          <w:ilvl w:val="0"/>
          <w:numId w:val="26"/>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Lietuvos arklių augintojų asociaci</w:t>
      </w:r>
      <w:r w:rsidR="000B7DD3" w:rsidRPr="001E2482">
        <w:rPr>
          <w:rFonts w:ascii="Times New Roman" w:hAnsi="Times New Roman" w:cs="Times New Roman"/>
          <w:sz w:val="24"/>
          <w:szCs w:val="24"/>
          <w:lang w:val="lt-LT"/>
        </w:rPr>
        <w:t xml:space="preserve">jų konkūrų čempionate – bandymuose </w:t>
      </w:r>
      <w:r w:rsidRPr="001E2482">
        <w:rPr>
          <w:rFonts w:ascii="Times New Roman" w:hAnsi="Times New Roman" w:cs="Times New Roman"/>
          <w:sz w:val="24"/>
          <w:szCs w:val="24"/>
          <w:lang w:val="lt-LT"/>
        </w:rPr>
        <w:t>gali dalyvauti</w:t>
      </w:r>
      <w:r w:rsidR="00290408" w:rsidRPr="001E2482">
        <w:rPr>
          <w:rFonts w:ascii="Times New Roman" w:hAnsi="Times New Roman" w:cs="Times New Roman"/>
          <w:sz w:val="24"/>
          <w:szCs w:val="24"/>
          <w:lang w:val="lt-LT"/>
        </w:rPr>
        <w:t xml:space="preserve"> tik Lietuvoje gimę</w:t>
      </w:r>
      <w:r w:rsidR="001A5BA3" w:rsidRPr="001E2482">
        <w:rPr>
          <w:rFonts w:ascii="Times New Roman" w:hAnsi="Times New Roman" w:cs="Times New Roman"/>
          <w:sz w:val="24"/>
          <w:szCs w:val="24"/>
          <w:lang w:val="lt-LT"/>
        </w:rPr>
        <w:t xml:space="preserve"> </w:t>
      </w:r>
      <w:r w:rsidR="00CF596C" w:rsidRPr="001E2482">
        <w:rPr>
          <w:rFonts w:ascii="Times New Roman" w:hAnsi="Times New Roman" w:cs="Times New Roman"/>
          <w:sz w:val="24"/>
          <w:szCs w:val="24"/>
          <w:lang w:val="lt-LT"/>
        </w:rPr>
        <w:t xml:space="preserve">4-mečiai, 5-mečiai, 6-mečiai ir 7-mečiai </w:t>
      </w:r>
      <w:r w:rsidR="001A5BA3" w:rsidRPr="001E2482">
        <w:rPr>
          <w:rFonts w:ascii="Times New Roman" w:hAnsi="Times New Roman" w:cs="Times New Roman"/>
          <w:sz w:val="24"/>
          <w:szCs w:val="24"/>
          <w:lang w:val="lt-LT"/>
        </w:rPr>
        <w:t>žirgai</w:t>
      </w:r>
      <w:r w:rsidR="00382147" w:rsidRPr="001E2482">
        <w:rPr>
          <w:rFonts w:ascii="Times New Roman" w:hAnsi="Times New Roman" w:cs="Times New Roman"/>
          <w:sz w:val="24"/>
          <w:szCs w:val="24"/>
          <w:lang w:val="lt-LT"/>
        </w:rPr>
        <w:t xml:space="preserve"> ir licenzijuoti ir registruoti Lietuvoje  eržilai.</w:t>
      </w:r>
    </w:p>
    <w:p w:rsidR="00027A14" w:rsidRPr="001E2482" w:rsidRDefault="00CF596C" w:rsidP="00CF596C">
      <w:pPr>
        <w:pStyle w:val="Sraopastraipa"/>
        <w:numPr>
          <w:ilvl w:val="0"/>
          <w:numId w:val="26"/>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V</w:t>
      </w:r>
      <w:r w:rsidR="001A5BA3" w:rsidRPr="001E2482">
        <w:rPr>
          <w:rFonts w:ascii="Times New Roman" w:hAnsi="Times New Roman" w:cs="Times New Roman"/>
          <w:sz w:val="24"/>
          <w:szCs w:val="24"/>
          <w:lang w:val="lt-LT"/>
        </w:rPr>
        <w:t>aržosi asociacijų komandos. Komandą sudaro 4 duetai</w:t>
      </w:r>
      <w:r w:rsidR="00C96E08" w:rsidRPr="001E2482">
        <w:rPr>
          <w:rFonts w:ascii="Times New Roman" w:hAnsi="Times New Roman" w:cs="Times New Roman"/>
          <w:sz w:val="24"/>
          <w:szCs w:val="24"/>
          <w:lang w:val="lt-LT"/>
        </w:rPr>
        <w:t xml:space="preserve"> –</w:t>
      </w:r>
      <w:r w:rsidR="004C4EAC" w:rsidRPr="001E2482">
        <w:rPr>
          <w:rFonts w:ascii="Times New Roman" w:hAnsi="Times New Roman" w:cs="Times New Roman"/>
          <w:sz w:val="24"/>
          <w:szCs w:val="24"/>
          <w:lang w:val="lt-LT"/>
        </w:rPr>
        <w:t xml:space="preserve"> </w:t>
      </w:r>
      <w:r w:rsidR="00F51597" w:rsidRPr="001E2482">
        <w:rPr>
          <w:rFonts w:ascii="Times New Roman" w:hAnsi="Times New Roman" w:cs="Times New Roman"/>
          <w:sz w:val="24"/>
          <w:szCs w:val="24"/>
          <w:lang w:val="lt-LT"/>
        </w:rPr>
        <w:t xml:space="preserve">Lietuvoje gimę </w:t>
      </w:r>
      <w:r w:rsidR="004C4EAC" w:rsidRPr="001E2482">
        <w:rPr>
          <w:rFonts w:ascii="Times New Roman" w:hAnsi="Times New Roman" w:cs="Times New Roman"/>
          <w:sz w:val="24"/>
          <w:szCs w:val="24"/>
          <w:lang w:val="lt-LT"/>
        </w:rPr>
        <w:t xml:space="preserve">žirgai: </w:t>
      </w:r>
      <w:r w:rsidRPr="001E2482">
        <w:rPr>
          <w:rFonts w:ascii="Times New Roman" w:hAnsi="Times New Roman" w:cs="Times New Roman"/>
          <w:sz w:val="24"/>
          <w:szCs w:val="24"/>
          <w:lang w:val="lt-LT"/>
        </w:rPr>
        <w:t>4-</w:t>
      </w:r>
      <w:r w:rsidR="00C96E08" w:rsidRPr="001E2482">
        <w:rPr>
          <w:rFonts w:ascii="Times New Roman" w:hAnsi="Times New Roman" w:cs="Times New Roman"/>
          <w:sz w:val="24"/>
          <w:szCs w:val="24"/>
          <w:lang w:val="lt-LT"/>
        </w:rPr>
        <w:t xml:space="preserve">metis, </w:t>
      </w:r>
      <w:r w:rsidRPr="001E2482">
        <w:rPr>
          <w:rFonts w:ascii="Times New Roman" w:hAnsi="Times New Roman" w:cs="Times New Roman"/>
          <w:sz w:val="24"/>
          <w:szCs w:val="24"/>
          <w:lang w:val="lt-LT"/>
        </w:rPr>
        <w:t>5-metis, 6-</w:t>
      </w:r>
      <w:r w:rsidR="00C96E08" w:rsidRPr="001E2482">
        <w:rPr>
          <w:rFonts w:ascii="Times New Roman" w:hAnsi="Times New Roman" w:cs="Times New Roman"/>
          <w:sz w:val="24"/>
          <w:szCs w:val="24"/>
          <w:lang w:val="lt-LT"/>
        </w:rPr>
        <w:t xml:space="preserve">metis, </w:t>
      </w:r>
      <w:r w:rsidRPr="001E2482">
        <w:rPr>
          <w:rFonts w:ascii="Times New Roman" w:hAnsi="Times New Roman" w:cs="Times New Roman"/>
          <w:sz w:val="24"/>
          <w:szCs w:val="24"/>
          <w:lang w:val="lt-LT"/>
        </w:rPr>
        <w:t>7-</w:t>
      </w:r>
      <w:r w:rsidR="00C96E08" w:rsidRPr="001E2482">
        <w:rPr>
          <w:rFonts w:ascii="Times New Roman" w:hAnsi="Times New Roman" w:cs="Times New Roman"/>
          <w:sz w:val="24"/>
          <w:szCs w:val="24"/>
          <w:lang w:val="lt-LT"/>
        </w:rPr>
        <w:t>metis</w:t>
      </w:r>
      <w:r w:rsidRPr="001E2482">
        <w:rPr>
          <w:rFonts w:ascii="Times New Roman" w:hAnsi="Times New Roman" w:cs="Times New Roman"/>
          <w:sz w:val="24"/>
          <w:szCs w:val="24"/>
          <w:lang w:val="lt-LT"/>
        </w:rPr>
        <w:t xml:space="preserve"> iš jų </w:t>
      </w:r>
      <w:r w:rsidR="00A23478" w:rsidRPr="001E2482">
        <w:rPr>
          <w:rFonts w:ascii="Times New Roman" w:hAnsi="Times New Roman" w:cs="Times New Roman"/>
          <w:sz w:val="24"/>
          <w:szCs w:val="24"/>
          <w:lang w:val="lt-LT"/>
        </w:rPr>
        <w:t>skaičiuojama geriausią rezultatą pademonstravusių trijų duetų rezultatai</w:t>
      </w:r>
      <w:r w:rsidR="00F51597" w:rsidRPr="001E2482">
        <w:rPr>
          <w:rFonts w:ascii="Times New Roman" w:hAnsi="Times New Roman" w:cs="Times New Roman"/>
          <w:sz w:val="24"/>
          <w:szCs w:val="24"/>
          <w:lang w:val="lt-LT"/>
        </w:rPr>
        <w:t xml:space="preserve"> kiekvieną dieną</w:t>
      </w:r>
      <w:r w:rsidR="00A23478" w:rsidRPr="001E2482">
        <w:rPr>
          <w:rFonts w:ascii="Times New Roman" w:hAnsi="Times New Roman" w:cs="Times New Roman"/>
          <w:sz w:val="24"/>
          <w:szCs w:val="24"/>
          <w:lang w:val="lt-LT"/>
        </w:rPr>
        <w:t xml:space="preserve">. </w:t>
      </w:r>
      <w:r w:rsidR="00382147" w:rsidRPr="001E2482">
        <w:rPr>
          <w:rFonts w:ascii="Times New Roman" w:hAnsi="Times New Roman" w:cs="Times New Roman"/>
          <w:sz w:val="24"/>
          <w:szCs w:val="24"/>
          <w:lang w:val="lt-LT"/>
        </w:rPr>
        <w:t>Komandą sudaro vienos veislės eržilai. Komandinis čempionatas vykdomas, j</w:t>
      </w:r>
      <w:r w:rsidR="00272A7A">
        <w:rPr>
          <w:rFonts w:ascii="Times New Roman" w:hAnsi="Times New Roman" w:cs="Times New Roman"/>
          <w:sz w:val="24"/>
          <w:szCs w:val="24"/>
          <w:lang w:val="lt-LT"/>
        </w:rPr>
        <w:t>eigu susirenka ne mažiau nei trys</w:t>
      </w:r>
      <w:r w:rsidR="00382147" w:rsidRPr="001E2482">
        <w:rPr>
          <w:rFonts w:ascii="Times New Roman" w:hAnsi="Times New Roman" w:cs="Times New Roman"/>
          <w:sz w:val="24"/>
          <w:szCs w:val="24"/>
          <w:lang w:val="lt-LT"/>
        </w:rPr>
        <w:t xml:space="preserve"> komandos.</w:t>
      </w:r>
    </w:p>
    <w:p w:rsidR="007966C4" w:rsidRPr="001E2482" w:rsidRDefault="007966C4" w:rsidP="00CF596C">
      <w:pPr>
        <w:pStyle w:val="Sraopastraipa"/>
        <w:numPr>
          <w:ilvl w:val="0"/>
          <w:numId w:val="26"/>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 xml:space="preserve">Visų trijų čempionato dienų </w:t>
      </w:r>
      <w:r w:rsidR="00CF596C" w:rsidRPr="001E2482">
        <w:rPr>
          <w:rFonts w:ascii="Times New Roman" w:hAnsi="Times New Roman" w:cs="Times New Roman"/>
          <w:sz w:val="24"/>
          <w:szCs w:val="24"/>
          <w:lang w:val="lt-LT"/>
        </w:rPr>
        <w:t xml:space="preserve">trijų geriausių duetų </w:t>
      </w:r>
      <w:r w:rsidRPr="001E2482">
        <w:rPr>
          <w:rFonts w:ascii="Times New Roman" w:hAnsi="Times New Roman" w:cs="Times New Roman"/>
          <w:sz w:val="24"/>
          <w:szCs w:val="24"/>
          <w:lang w:val="lt-LT"/>
        </w:rPr>
        <w:t>kvalifikacinių konkūrų taškai yra pliusuojami norint išaiškinti L</w:t>
      </w:r>
      <w:r w:rsidR="00CF596C" w:rsidRPr="001E2482">
        <w:rPr>
          <w:rFonts w:ascii="Times New Roman" w:hAnsi="Times New Roman" w:cs="Times New Roman"/>
          <w:sz w:val="24"/>
          <w:szCs w:val="24"/>
          <w:lang w:val="lt-LT"/>
        </w:rPr>
        <w:t>ietuvos arklių augintojų asociacijų</w:t>
      </w:r>
      <w:r w:rsidRPr="001E2482">
        <w:rPr>
          <w:rFonts w:ascii="Times New Roman" w:hAnsi="Times New Roman" w:cs="Times New Roman"/>
          <w:sz w:val="24"/>
          <w:szCs w:val="24"/>
          <w:lang w:val="lt-LT"/>
        </w:rPr>
        <w:t xml:space="preserve"> komandą – čempionę.</w:t>
      </w:r>
    </w:p>
    <w:p w:rsidR="00027A14" w:rsidRPr="001E2482" w:rsidRDefault="00F51597" w:rsidP="00CF596C">
      <w:pPr>
        <w:pStyle w:val="Sraopastraipa"/>
        <w:numPr>
          <w:ilvl w:val="0"/>
          <w:numId w:val="26"/>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V</w:t>
      </w:r>
      <w:r w:rsidR="00C96E08" w:rsidRPr="001E2482">
        <w:rPr>
          <w:rFonts w:ascii="Times New Roman" w:hAnsi="Times New Roman" w:cs="Times New Roman"/>
          <w:sz w:val="24"/>
          <w:szCs w:val="24"/>
          <w:lang w:val="lt-LT"/>
        </w:rPr>
        <w:t xml:space="preserve">iena asociacija gali sudaryti keletą komandų. </w:t>
      </w:r>
    </w:p>
    <w:p w:rsidR="001A5BA3" w:rsidRPr="001E2482" w:rsidRDefault="00CC64DC" w:rsidP="00CF596C">
      <w:pPr>
        <w:pStyle w:val="Sraopastraipa"/>
        <w:numPr>
          <w:ilvl w:val="0"/>
          <w:numId w:val="26"/>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T</w:t>
      </w:r>
      <w:r w:rsidR="00C96E08" w:rsidRPr="001E2482">
        <w:rPr>
          <w:rFonts w:ascii="Times New Roman" w:hAnsi="Times New Roman" w:cs="Times New Roman"/>
          <w:sz w:val="24"/>
          <w:szCs w:val="24"/>
          <w:lang w:val="lt-LT"/>
        </w:rPr>
        <w:t xml:space="preserve">as pats raitelis komandinėje užskaitoje gali atstovauti tik vieną </w:t>
      </w:r>
      <w:r w:rsidR="00290408" w:rsidRPr="001E2482">
        <w:rPr>
          <w:rFonts w:ascii="Times New Roman" w:hAnsi="Times New Roman" w:cs="Times New Roman"/>
          <w:sz w:val="24"/>
          <w:szCs w:val="24"/>
          <w:lang w:val="lt-LT"/>
        </w:rPr>
        <w:t>komandą</w:t>
      </w:r>
      <w:r w:rsidR="00C96E08" w:rsidRPr="001E2482">
        <w:rPr>
          <w:rFonts w:ascii="Times New Roman" w:hAnsi="Times New Roman" w:cs="Times New Roman"/>
          <w:sz w:val="24"/>
          <w:szCs w:val="24"/>
          <w:lang w:val="lt-LT"/>
        </w:rPr>
        <w:t xml:space="preserve">. </w:t>
      </w:r>
    </w:p>
    <w:p w:rsidR="00CC64DC" w:rsidRPr="001E2482" w:rsidRDefault="00CC64DC" w:rsidP="00CC64DC">
      <w:pPr>
        <w:pStyle w:val="Sraopastraipa"/>
        <w:numPr>
          <w:ilvl w:val="0"/>
          <w:numId w:val="26"/>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Vykdytojas turi teisę keisti programą ir paskelbti apie pakeitimus.</w:t>
      </w:r>
    </w:p>
    <w:p w:rsidR="00CC64DC" w:rsidRPr="001E2482" w:rsidRDefault="00CC64DC" w:rsidP="00CC64DC">
      <w:pPr>
        <w:pStyle w:val="Sraopastraipa"/>
        <w:numPr>
          <w:ilvl w:val="0"/>
          <w:numId w:val="26"/>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Su žirgu, gimusiu paskutiniais metų mėnesiais, gali būti leista startuoti žemesnėje amžiaus kategorijoje, jeigu raitelis prieš pirmą žirgo startą tai nurodo par</w:t>
      </w:r>
      <w:r w:rsidR="00382147" w:rsidRPr="001E2482">
        <w:rPr>
          <w:rFonts w:ascii="Times New Roman" w:hAnsi="Times New Roman" w:cs="Times New Roman"/>
          <w:sz w:val="24"/>
          <w:szCs w:val="24"/>
          <w:lang w:val="lt-LT"/>
        </w:rPr>
        <w:t>aiškoje (Pvz.: žirgas gimęs 2010</w:t>
      </w:r>
      <w:r w:rsidRPr="001E2482">
        <w:rPr>
          <w:rFonts w:ascii="Times New Roman" w:hAnsi="Times New Roman" w:cs="Times New Roman"/>
          <w:sz w:val="24"/>
          <w:szCs w:val="24"/>
          <w:lang w:val="lt-LT"/>
        </w:rPr>
        <w:t xml:space="preserve"> m. lapkričio mėnesį, t</w:t>
      </w:r>
      <w:r w:rsidR="00382147" w:rsidRPr="001E2482">
        <w:rPr>
          <w:rFonts w:ascii="Times New Roman" w:hAnsi="Times New Roman" w:cs="Times New Roman"/>
          <w:sz w:val="24"/>
          <w:szCs w:val="24"/>
          <w:lang w:val="lt-LT"/>
        </w:rPr>
        <w:t>aigi pagal bendrą taisyklę, 2016</w:t>
      </w:r>
      <w:r w:rsidRPr="001E2482">
        <w:rPr>
          <w:rFonts w:ascii="Times New Roman" w:hAnsi="Times New Roman" w:cs="Times New Roman"/>
          <w:sz w:val="24"/>
          <w:szCs w:val="24"/>
          <w:lang w:val="lt-LT"/>
        </w:rPr>
        <w:t xml:space="preserve"> metais šis žirgas turėtų konkuruoti kartu su 6 m. žirgais, tačiau atsižvelgiant į tai, kad žirgas gimęs paskutiniais metų mėnesiais, jam gali būti leista varžytis 5 m. amžiaus žirgų grupėje). </w:t>
      </w:r>
    </w:p>
    <w:p w:rsidR="00CC64DC" w:rsidRPr="001E2482" w:rsidRDefault="00CC64DC" w:rsidP="00CC64DC">
      <w:pPr>
        <w:pStyle w:val="Sraopastraipa"/>
        <w:numPr>
          <w:ilvl w:val="0"/>
          <w:numId w:val="26"/>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Tas pats žirgas su konkurencija gali dalyvauti ne daugiau kaip trijuose konkūruose tą pačią dieną (išskyrus konkūr</w:t>
      </w:r>
      <w:r w:rsidR="00EE3F91" w:rsidRPr="001E2482">
        <w:rPr>
          <w:rFonts w:ascii="Times New Roman" w:hAnsi="Times New Roman" w:cs="Times New Roman"/>
          <w:sz w:val="24"/>
          <w:szCs w:val="24"/>
          <w:lang w:val="lt-LT"/>
        </w:rPr>
        <w:t>us nr. 5 ir 10</w:t>
      </w:r>
      <w:r w:rsidRPr="001E2482">
        <w:rPr>
          <w:rFonts w:ascii="Times New Roman" w:hAnsi="Times New Roman" w:cs="Times New Roman"/>
          <w:sz w:val="24"/>
          <w:szCs w:val="24"/>
          <w:lang w:val="lt-LT"/>
        </w:rPr>
        <w:t xml:space="preserve"> – neribojama).</w:t>
      </w:r>
    </w:p>
    <w:p w:rsidR="00CC64DC" w:rsidRPr="001E2482" w:rsidRDefault="00CC64DC" w:rsidP="00CC64DC">
      <w:pPr>
        <w:pStyle w:val="Sraopastraipa"/>
        <w:numPr>
          <w:ilvl w:val="0"/>
          <w:numId w:val="26"/>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Finaliniuose konkūruose dalyvauti gali tik tie duetai, kurie I-ą ar II-ą varžybų dieną nebuvo pašalinti ar diskvalifikuoti iš čempionato užskaitos konkūro.</w:t>
      </w:r>
    </w:p>
    <w:p w:rsidR="00CC64DC" w:rsidRPr="001E2482" w:rsidRDefault="00CC64DC" w:rsidP="00CC64DC">
      <w:pPr>
        <w:pStyle w:val="Sraopastraipa"/>
        <w:numPr>
          <w:ilvl w:val="0"/>
          <w:numId w:val="26"/>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Be konkurencijos neleidžiama dalyvauti finaliniuose konkūruose</w:t>
      </w:r>
    </w:p>
    <w:p w:rsidR="00647E36" w:rsidRPr="001E2482" w:rsidRDefault="00CF596C" w:rsidP="00CF596C">
      <w:pPr>
        <w:pStyle w:val="Antrat2"/>
        <w:numPr>
          <w:ilvl w:val="0"/>
          <w:numId w:val="17"/>
        </w:numPr>
        <w:rPr>
          <w:rFonts w:ascii="Times New Roman" w:hAnsi="Times New Roman" w:cs="Times New Roman"/>
          <w:sz w:val="24"/>
          <w:szCs w:val="24"/>
          <w:lang w:val="lt-LT"/>
        </w:rPr>
      </w:pPr>
      <w:r w:rsidRPr="001E2482">
        <w:rPr>
          <w:rFonts w:ascii="Times New Roman" w:hAnsi="Times New Roman" w:cs="Times New Roman"/>
          <w:sz w:val="24"/>
          <w:szCs w:val="24"/>
          <w:lang w:val="lt-LT"/>
        </w:rPr>
        <w:t>Apdovano</w:t>
      </w:r>
      <w:r w:rsidR="00A61C9C" w:rsidRPr="001E2482">
        <w:rPr>
          <w:rFonts w:ascii="Times New Roman" w:hAnsi="Times New Roman" w:cs="Times New Roman"/>
          <w:sz w:val="24"/>
          <w:szCs w:val="24"/>
          <w:lang w:val="lt-LT"/>
        </w:rPr>
        <w:t>j</w:t>
      </w:r>
      <w:r w:rsidRPr="001E2482">
        <w:rPr>
          <w:rFonts w:ascii="Times New Roman" w:hAnsi="Times New Roman" w:cs="Times New Roman"/>
          <w:sz w:val="24"/>
          <w:szCs w:val="24"/>
          <w:lang w:val="lt-LT"/>
        </w:rPr>
        <w:t>imai</w:t>
      </w:r>
      <w:r w:rsidR="00647E36" w:rsidRPr="001E2482">
        <w:rPr>
          <w:rFonts w:ascii="Times New Roman" w:hAnsi="Times New Roman" w:cs="Times New Roman"/>
          <w:sz w:val="24"/>
          <w:szCs w:val="24"/>
          <w:lang w:val="lt-LT"/>
        </w:rPr>
        <w:t>:</w:t>
      </w:r>
    </w:p>
    <w:p w:rsidR="00CF596C" w:rsidRPr="001E2482" w:rsidRDefault="00647E36" w:rsidP="00CF596C">
      <w:pPr>
        <w:pStyle w:val="Sraopastraipa"/>
        <w:numPr>
          <w:ilvl w:val="0"/>
          <w:numId w:val="27"/>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Apdovanojimai vykdomi su žirgais</w:t>
      </w:r>
      <w:r w:rsidR="00CF596C" w:rsidRPr="001E2482">
        <w:rPr>
          <w:rFonts w:ascii="Times New Roman" w:hAnsi="Times New Roman" w:cs="Times New Roman"/>
          <w:sz w:val="24"/>
          <w:szCs w:val="24"/>
          <w:lang w:val="lt-LT"/>
        </w:rPr>
        <w:t xml:space="preserve"> </w:t>
      </w:r>
      <w:r w:rsidRPr="001E2482">
        <w:rPr>
          <w:rFonts w:ascii="Times New Roman" w:hAnsi="Times New Roman" w:cs="Times New Roman"/>
          <w:sz w:val="24"/>
          <w:szCs w:val="24"/>
          <w:lang w:val="lt-LT"/>
        </w:rPr>
        <w:t>(neišjojus į apdovanojimą</w:t>
      </w:r>
      <w:r w:rsidR="00CF596C" w:rsidRPr="001E2482">
        <w:rPr>
          <w:rFonts w:ascii="Times New Roman" w:hAnsi="Times New Roman" w:cs="Times New Roman"/>
          <w:sz w:val="24"/>
          <w:szCs w:val="24"/>
          <w:lang w:val="lt-LT"/>
        </w:rPr>
        <w:t>,</w:t>
      </w:r>
      <w:r w:rsidRPr="001E2482">
        <w:rPr>
          <w:rFonts w:ascii="Times New Roman" w:hAnsi="Times New Roman" w:cs="Times New Roman"/>
          <w:sz w:val="24"/>
          <w:szCs w:val="24"/>
          <w:lang w:val="lt-LT"/>
        </w:rPr>
        <w:t xml:space="preserve"> piniginis prizas</w:t>
      </w:r>
      <w:r w:rsidR="00CF596C" w:rsidRPr="001E2482">
        <w:rPr>
          <w:rFonts w:ascii="Times New Roman" w:hAnsi="Times New Roman" w:cs="Times New Roman"/>
          <w:sz w:val="24"/>
          <w:szCs w:val="24"/>
          <w:lang w:val="lt-LT"/>
        </w:rPr>
        <w:t xml:space="preserve"> neišmokamas</w:t>
      </w:r>
      <w:r w:rsidRPr="001E2482">
        <w:rPr>
          <w:rFonts w:ascii="Times New Roman" w:hAnsi="Times New Roman" w:cs="Times New Roman"/>
          <w:sz w:val="24"/>
          <w:szCs w:val="24"/>
          <w:lang w:val="lt-LT"/>
        </w:rPr>
        <w:t>).</w:t>
      </w:r>
    </w:p>
    <w:p w:rsidR="00647E36" w:rsidRPr="001E2482" w:rsidRDefault="00CF596C" w:rsidP="00CF596C">
      <w:pPr>
        <w:pStyle w:val="Sraopastraipa"/>
        <w:numPr>
          <w:ilvl w:val="0"/>
          <w:numId w:val="27"/>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Pirmos dienos</w:t>
      </w:r>
      <w:r w:rsidR="009B72BC" w:rsidRPr="001E2482">
        <w:rPr>
          <w:rFonts w:ascii="Times New Roman" w:hAnsi="Times New Roman" w:cs="Times New Roman"/>
          <w:sz w:val="24"/>
          <w:szCs w:val="24"/>
          <w:lang w:val="lt-LT"/>
        </w:rPr>
        <w:t xml:space="preserve"> </w:t>
      </w:r>
      <w:r w:rsidR="00647E36" w:rsidRPr="001E2482">
        <w:rPr>
          <w:rFonts w:ascii="Times New Roman" w:hAnsi="Times New Roman" w:cs="Times New Roman"/>
          <w:sz w:val="24"/>
          <w:szCs w:val="24"/>
          <w:lang w:val="lt-LT"/>
        </w:rPr>
        <w:t xml:space="preserve">Jaunų žirgų </w:t>
      </w:r>
      <w:r w:rsidR="00A913E0" w:rsidRPr="001E2482">
        <w:rPr>
          <w:rFonts w:ascii="Times New Roman" w:hAnsi="Times New Roman" w:cs="Times New Roman"/>
          <w:sz w:val="24"/>
          <w:szCs w:val="24"/>
          <w:lang w:val="lt-LT"/>
        </w:rPr>
        <w:t>konkūruose</w:t>
      </w:r>
      <w:r w:rsidR="00647E36" w:rsidRPr="001E2482">
        <w:rPr>
          <w:rFonts w:ascii="Times New Roman" w:hAnsi="Times New Roman" w:cs="Times New Roman"/>
          <w:sz w:val="24"/>
          <w:szCs w:val="24"/>
          <w:lang w:val="lt-LT"/>
        </w:rPr>
        <w:t>, pagal varžybų artikulą 238.1.1., apdovanojamos pirmosios vietos, žirgai rozetėmis.</w:t>
      </w:r>
    </w:p>
    <w:p w:rsidR="00647E36" w:rsidRPr="001E2482" w:rsidRDefault="00857FE2" w:rsidP="00857FE2">
      <w:pPr>
        <w:pStyle w:val="Sraopastraipa"/>
        <w:numPr>
          <w:ilvl w:val="0"/>
          <w:numId w:val="27"/>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 xml:space="preserve">Lietuvos arklių augintojų asociacijų čempionate – bandymuose </w:t>
      </w:r>
      <w:r w:rsidR="00647E36" w:rsidRPr="001E2482">
        <w:rPr>
          <w:rFonts w:ascii="Times New Roman" w:hAnsi="Times New Roman" w:cs="Times New Roman"/>
          <w:sz w:val="24"/>
          <w:szCs w:val="24"/>
          <w:lang w:val="lt-LT"/>
        </w:rPr>
        <w:t>finalinėse jaunų žirgų čempionato užskaitose</w:t>
      </w:r>
      <w:r w:rsidR="00A61C9C" w:rsidRPr="001E2482">
        <w:rPr>
          <w:rFonts w:ascii="Times New Roman" w:hAnsi="Times New Roman" w:cs="Times New Roman"/>
          <w:sz w:val="24"/>
          <w:szCs w:val="24"/>
          <w:lang w:val="lt-LT"/>
        </w:rPr>
        <w:t xml:space="preserve"> apdovanojamos 5 prizinės vietos:</w:t>
      </w:r>
      <w:r w:rsidR="00647E36" w:rsidRPr="001E2482">
        <w:rPr>
          <w:rFonts w:ascii="Times New Roman" w:hAnsi="Times New Roman" w:cs="Times New Roman"/>
          <w:sz w:val="24"/>
          <w:szCs w:val="24"/>
          <w:lang w:val="lt-LT"/>
        </w:rPr>
        <w:t xml:space="preserve"> piniginis prizas (I-160</w:t>
      </w:r>
      <w:r w:rsidR="00E15F5D" w:rsidRPr="001E2482">
        <w:rPr>
          <w:rFonts w:ascii="Times New Roman" w:hAnsi="Times New Roman" w:cs="Times New Roman"/>
          <w:sz w:val="24"/>
          <w:szCs w:val="24"/>
          <w:lang w:val="lt-LT"/>
        </w:rPr>
        <w:t>€</w:t>
      </w:r>
      <w:r w:rsidR="00647E36" w:rsidRPr="001E2482">
        <w:rPr>
          <w:rFonts w:ascii="Times New Roman" w:hAnsi="Times New Roman" w:cs="Times New Roman"/>
          <w:sz w:val="24"/>
          <w:szCs w:val="24"/>
          <w:lang w:val="lt-LT"/>
        </w:rPr>
        <w:t>, II-120</w:t>
      </w:r>
      <w:r w:rsidR="00E15F5D" w:rsidRPr="001E2482">
        <w:rPr>
          <w:rFonts w:ascii="Times New Roman" w:hAnsi="Times New Roman" w:cs="Times New Roman"/>
          <w:sz w:val="24"/>
          <w:szCs w:val="24"/>
          <w:lang w:val="lt-LT"/>
        </w:rPr>
        <w:t>€</w:t>
      </w:r>
      <w:r w:rsidR="00647E36" w:rsidRPr="001E2482">
        <w:rPr>
          <w:rFonts w:ascii="Times New Roman" w:hAnsi="Times New Roman" w:cs="Times New Roman"/>
          <w:sz w:val="24"/>
          <w:szCs w:val="24"/>
          <w:lang w:val="lt-LT"/>
        </w:rPr>
        <w:t>, III-100</w:t>
      </w:r>
      <w:r w:rsidR="00E15F5D" w:rsidRPr="001E2482">
        <w:rPr>
          <w:rFonts w:ascii="Times New Roman" w:hAnsi="Times New Roman" w:cs="Times New Roman"/>
          <w:sz w:val="24"/>
          <w:szCs w:val="24"/>
          <w:lang w:val="lt-LT"/>
        </w:rPr>
        <w:t>€</w:t>
      </w:r>
      <w:r w:rsidR="00647E36" w:rsidRPr="001E2482">
        <w:rPr>
          <w:rFonts w:ascii="Times New Roman" w:hAnsi="Times New Roman" w:cs="Times New Roman"/>
          <w:sz w:val="24"/>
          <w:szCs w:val="24"/>
          <w:lang w:val="lt-LT"/>
        </w:rPr>
        <w:t>, IV-70</w:t>
      </w:r>
      <w:r w:rsidR="00E15F5D" w:rsidRPr="001E2482">
        <w:rPr>
          <w:rFonts w:ascii="Times New Roman" w:hAnsi="Times New Roman" w:cs="Times New Roman"/>
          <w:sz w:val="24"/>
          <w:szCs w:val="24"/>
          <w:lang w:val="lt-LT"/>
        </w:rPr>
        <w:t>€</w:t>
      </w:r>
      <w:r w:rsidR="00647E36" w:rsidRPr="001E2482">
        <w:rPr>
          <w:rFonts w:ascii="Times New Roman" w:hAnsi="Times New Roman" w:cs="Times New Roman"/>
          <w:sz w:val="24"/>
          <w:szCs w:val="24"/>
          <w:lang w:val="lt-LT"/>
        </w:rPr>
        <w:t>, V-50</w:t>
      </w:r>
      <w:r w:rsidR="00E15F5D" w:rsidRPr="001E2482">
        <w:rPr>
          <w:rFonts w:ascii="Times New Roman" w:hAnsi="Times New Roman" w:cs="Times New Roman"/>
          <w:sz w:val="24"/>
          <w:szCs w:val="24"/>
          <w:lang w:val="lt-LT"/>
        </w:rPr>
        <w:t>€</w:t>
      </w:r>
      <w:r w:rsidR="001339D6" w:rsidRPr="001E2482">
        <w:rPr>
          <w:rFonts w:ascii="Times New Roman" w:hAnsi="Times New Roman" w:cs="Times New Roman"/>
          <w:sz w:val="24"/>
          <w:szCs w:val="24"/>
          <w:lang w:val="lt-LT"/>
        </w:rPr>
        <w:t xml:space="preserve"> - 50% atitenka žirgo augintojui ir 50% atitenka žirgo sąvininkui</w:t>
      </w:r>
      <w:r w:rsidR="00710172" w:rsidRPr="001E2482">
        <w:rPr>
          <w:rFonts w:ascii="Times New Roman" w:hAnsi="Times New Roman" w:cs="Times New Roman"/>
          <w:sz w:val="24"/>
          <w:szCs w:val="24"/>
          <w:lang w:val="lt-LT"/>
        </w:rPr>
        <w:t>, tačiau, jeigu žirgas užaugintas ne Lietuvoje, tokiu atveju visi priziniai atitenka žirgo sąvininkui</w:t>
      </w:r>
      <w:r w:rsidR="00647E36" w:rsidRPr="001E2482">
        <w:rPr>
          <w:rFonts w:ascii="Times New Roman" w:hAnsi="Times New Roman" w:cs="Times New Roman"/>
          <w:sz w:val="24"/>
          <w:szCs w:val="24"/>
          <w:lang w:val="lt-LT"/>
        </w:rPr>
        <w:t>), raitelia</w:t>
      </w:r>
      <w:r w:rsidR="00A61C9C" w:rsidRPr="001E2482">
        <w:rPr>
          <w:rFonts w:ascii="Times New Roman" w:hAnsi="Times New Roman" w:cs="Times New Roman"/>
          <w:sz w:val="24"/>
          <w:szCs w:val="24"/>
          <w:lang w:val="lt-LT"/>
        </w:rPr>
        <w:t>ms</w:t>
      </w:r>
      <w:r w:rsidR="00647E36" w:rsidRPr="001E2482">
        <w:rPr>
          <w:rFonts w:ascii="Times New Roman" w:hAnsi="Times New Roman" w:cs="Times New Roman"/>
          <w:sz w:val="24"/>
          <w:szCs w:val="24"/>
          <w:lang w:val="lt-LT"/>
        </w:rPr>
        <w:t xml:space="preserve"> </w:t>
      </w:r>
      <w:r w:rsidR="00A61C9C" w:rsidRPr="001E2482">
        <w:rPr>
          <w:rFonts w:ascii="Times New Roman" w:hAnsi="Times New Roman" w:cs="Times New Roman"/>
          <w:sz w:val="24"/>
          <w:szCs w:val="24"/>
          <w:lang w:val="lt-LT"/>
        </w:rPr>
        <w:t>taurės, žirgams rozetės, nugalėtojams gūnio</w:t>
      </w:r>
      <w:r w:rsidR="00647E36" w:rsidRPr="001E2482">
        <w:rPr>
          <w:rFonts w:ascii="Times New Roman" w:hAnsi="Times New Roman" w:cs="Times New Roman"/>
          <w:sz w:val="24"/>
          <w:szCs w:val="24"/>
          <w:lang w:val="lt-LT"/>
        </w:rPr>
        <w:t>s.</w:t>
      </w:r>
    </w:p>
    <w:p w:rsidR="00F94084" w:rsidRPr="001E2482" w:rsidRDefault="00857FE2" w:rsidP="00CF596C">
      <w:pPr>
        <w:pStyle w:val="Sraopastraipa"/>
        <w:numPr>
          <w:ilvl w:val="0"/>
          <w:numId w:val="27"/>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 xml:space="preserve">Jaunų žirgų komandinės užskaitos apdovanojamos 3 geriausios komandos: </w:t>
      </w:r>
      <w:r w:rsidR="00A61C9C" w:rsidRPr="001E2482">
        <w:rPr>
          <w:rFonts w:ascii="Times New Roman" w:hAnsi="Times New Roman" w:cs="Times New Roman"/>
          <w:sz w:val="24"/>
          <w:szCs w:val="24"/>
          <w:lang w:val="lt-LT"/>
        </w:rPr>
        <w:t xml:space="preserve">žirgų savininkams ir augintojams </w:t>
      </w:r>
      <w:r w:rsidRPr="001E2482">
        <w:rPr>
          <w:rFonts w:ascii="Times New Roman" w:hAnsi="Times New Roman" w:cs="Times New Roman"/>
          <w:sz w:val="24"/>
          <w:szCs w:val="24"/>
          <w:lang w:val="lt-LT"/>
        </w:rPr>
        <w:t>pinigi</w:t>
      </w:r>
      <w:r w:rsidR="00A61C9C" w:rsidRPr="001E2482">
        <w:rPr>
          <w:rFonts w:ascii="Times New Roman" w:hAnsi="Times New Roman" w:cs="Times New Roman"/>
          <w:sz w:val="24"/>
          <w:szCs w:val="24"/>
          <w:lang w:val="lt-LT"/>
        </w:rPr>
        <w:t>nis prizas (I-800€, II-400€, III-200€), taurės, žirgams rozetės, nugalėtojams gūnios.</w:t>
      </w:r>
    </w:p>
    <w:p w:rsidR="00E15F5D" w:rsidRPr="001E2482" w:rsidRDefault="007D11AD" w:rsidP="00E15F5D">
      <w:pPr>
        <w:pStyle w:val="Antrat2"/>
        <w:numPr>
          <w:ilvl w:val="0"/>
          <w:numId w:val="17"/>
        </w:numPr>
        <w:rPr>
          <w:rFonts w:ascii="Times New Roman" w:hAnsi="Times New Roman" w:cs="Times New Roman"/>
          <w:sz w:val="24"/>
          <w:szCs w:val="24"/>
          <w:lang w:val="lt-LT"/>
        </w:rPr>
      </w:pPr>
      <w:r w:rsidRPr="001E2482">
        <w:rPr>
          <w:rFonts w:ascii="Times New Roman" w:hAnsi="Times New Roman" w:cs="Times New Roman"/>
          <w:sz w:val="24"/>
          <w:szCs w:val="24"/>
          <w:lang w:val="lt-LT"/>
        </w:rPr>
        <w:t>A</w:t>
      </w:r>
      <w:r w:rsidR="007C0266" w:rsidRPr="001E2482">
        <w:rPr>
          <w:rFonts w:ascii="Times New Roman" w:hAnsi="Times New Roman" w:cs="Times New Roman"/>
          <w:sz w:val="24"/>
          <w:szCs w:val="24"/>
          <w:lang w:val="lt-LT"/>
        </w:rPr>
        <w:t>pgyvendinimas</w:t>
      </w:r>
      <w:r w:rsidRPr="001E2482">
        <w:rPr>
          <w:rFonts w:ascii="Times New Roman" w:hAnsi="Times New Roman" w:cs="Times New Roman"/>
          <w:sz w:val="24"/>
          <w:szCs w:val="24"/>
          <w:lang w:val="lt-LT"/>
        </w:rPr>
        <w:t xml:space="preserve">: </w:t>
      </w:r>
    </w:p>
    <w:p w:rsidR="00951915" w:rsidRPr="001E2482" w:rsidRDefault="007D11AD" w:rsidP="00E15F5D">
      <w:pPr>
        <w:pStyle w:val="Sraopastraipa"/>
        <w:numPr>
          <w:ilvl w:val="0"/>
          <w:numId w:val="33"/>
        </w:numPr>
        <w:jc w:val="both"/>
        <w:rPr>
          <w:rFonts w:ascii="Times New Roman" w:hAnsi="Times New Roman" w:cs="Times New Roman"/>
          <w:sz w:val="24"/>
          <w:szCs w:val="24"/>
          <w:lang w:val="lt-LT"/>
        </w:rPr>
      </w:pPr>
      <w:r w:rsidRPr="001E2482">
        <w:rPr>
          <w:rFonts w:ascii="Times New Roman" w:hAnsi="Times New Roman" w:cs="Times New Roman"/>
          <w:sz w:val="24"/>
          <w:szCs w:val="24"/>
          <w:lang w:val="lt-LT"/>
        </w:rPr>
        <w:t>Užsienio bei Lietuvos sportininkai, žirgų savininkai, treneriai ir kiti svečiai patys rezervuojasi ir apsimoka kambarius pasirinktuose viešbučiuose.</w:t>
      </w:r>
    </w:p>
    <w:p w:rsidR="00D5217F" w:rsidRPr="001E2482" w:rsidRDefault="0049315C" w:rsidP="00D5217F">
      <w:pPr>
        <w:pStyle w:val="Antrat2"/>
        <w:numPr>
          <w:ilvl w:val="0"/>
          <w:numId w:val="17"/>
        </w:numPr>
        <w:rPr>
          <w:rFonts w:ascii="Times New Roman" w:hAnsi="Times New Roman" w:cs="Times New Roman"/>
          <w:sz w:val="24"/>
          <w:szCs w:val="24"/>
          <w:lang w:val="lt-LT"/>
        </w:rPr>
      </w:pPr>
      <w:r w:rsidRPr="001E2482">
        <w:rPr>
          <w:rFonts w:ascii="Times New Roman" w:hAnsi="Times New Roman" w:cs="Times New Roman"/>
          <w:sz w:val="24"/>
          <w:szCs w:val="24"/>
          <w:lang w:val="lt-LT"/>
        </w:rPr>
        <w:t>Atsakomybė</w:t>
      </w:r>
      <w:r w:rsidR="008B5DC1" w:rsidRPr="001E2482">
        <w:rPr>
          <w:rFonts w:ascii="Times New Roman" w:hAnsi="Times New Roman" w:cs="Times New Roman"/>
          <w:sz w:val="24"/>
          <w:szCs w:val="24"/>
          <w:lang w:val="lt-LT"/>
        </w:rPr>
        <w:t xml:space="preserve">: </w:t>
      </w:r>
    </w:p>
    <w:p w:rsidR="008B5DC1" w:rsidRPr="001E2482" w:rsidRDefault="008B5DC1" w:rsidP="00D5217F">
      <w:pPr>
        <w:pStyle w:val="Sraopastraipa"/>
        <w:numPr>
          <w:ilvl w:val="0"/>
          <w:numId w:val="33"/>
        </w:numPr>
        <w:rPr>
          <w:rFonts w:ascii="Times New Roman" w:hAnsi="Times New Roman" w:cs="Times New Roman"/>
          <w:sz w:val="24"/>
          <w:szCs w:val="24"/>
          <w:lang w:val="lt-LT"/>
        </w:rPr>
      </w:pPr>
      <w:r w:rsidRPr="001E2482">
        <w:rPr>
          <w:rFonts w:ascii="Times New Roman" w:hAnsi="Times New Roman" w:cs="Times New Roman"/>
          <w:sz w:val="24"/>
          <w:szCs w:val="24"/>
          <w:lang w:val="lt-LT"/>
        </w:rPr>
        <w:t>Organizacinis komitetas ir komiteto nariai neprisiima jokios atsakomybės dėl materialinės ar fizinės žalos, nelaimingų atsitikimų ar ligos, su kuria susidūrė savininkai, sportininkai ar grumai, nepriklausomai  nuo to ar tai atsitiko varžybų aikštelėje ar už jos ribų, prieš, per, ar po varžybų. Žala žirgams, treneriams, inventoriui, arklidžių priedams ir kitam turtui (įskaitant vagystes ar nuostolius) taip pat nebus organizacinio komiteto atsakomybėje. Rekomenduojame nuo minėtų faktorių apsidrausti, o savo turtą saugoti.</w:t>
      </w:r>
    </w:p>
    <w:p w:rsidR="00D5217F" w:rsidRPr="001E2482" w:rsidRDefault="009376E8" w:rsidP="00D5217F">
      <w:pPr>
        <w:pStyle w:val="Antrat2"/>
        <w:numPr>
          <w:ilvl w:val="0"/>
          <w:numId w:val="17"/>
        </w:numPr>
        <w:rPr>
          <w:rFonts w:ascii="Times New Roman" w:hAnsi="Times New Roman" w:cs="Times New Roman"/>
          <w:sz w:val="24"/>
          <w:szCs w:val="24"/>
          <w:lang w:val="lt-LT"/>
        </w:rPr>
      </w:pPr>
      <w:r w:rsidRPr="001E2482">
        <w:rPr>
          <w:rFonts w:ascii="Times New Roman" w:hAnsi="Times New Roman" w:cs="Times New Roman"/>
          <w:sz w:val="24"/>
          <w:szCs w:val="24"/>
          <w:lang w:val="lt-LT"/>
        </w:rPr>
        <w:t>D</w:t>
      </w:r>
      <w:r w:rsidR="0049315C" w:rsidRPr="001E2482">
        <w:rPr>
          <w:rFonts w:ascii="Times New Roman" w:hAnsi="Times New Roman" w:cs="Times New Roman"/>
          <w:sz w:val="24"/>
          <w:szCs w:val="24"/>
          <w:lang w:val="lt-LT"/>
        </w:rPr>
        <w:t>raudimas</w:t>
      </w:r>
      <w:r w:rsidR="00D5217F" w:rsidRPr="001E2482">
        <w:rPr>
          <w:rFonts w:ascii="Times New Roman" w:hAnsi="Times New Roman" w:cs="Times New Roman"/>
          <w:sz w:val="24"/>
          <w:szCs w:val="24"/>
          <w:lang w:val="lt-LT"/>
        </w:rPr>
        <w:t>:</w:t>
      </w:r>
    </w:p>
    <w:p w:rsidR="008B5DC1" w:rsidRPr="001E2482" w:rsidRDefault="008B5DC1" w:rsidP="00D5217F">
      <w:pPr>
        <w:pStyle w:val="Sraopastraipa"/>
        <w:numPr>
          <w:ilvl w:val="0"/>
          <w:numId w:val="33"/>
        </w:numPr>
        <w:rPr>
          <w:rFonts w:ascii="Times New Roman" w:hAnsi="Times New Roman" w:cs="Times New Roman"/>
          <w:sz w:val="24"/>
          <w:szCs w:val="24"/>
          <w:lang w:val="lt-LT"/>
        </w:rPr>
      </w:pPr>
      <w:r w:rsidRPr="001E2482">
        <w:rPr>
          <w:rFonts w:ascii="Times New Roman" w:hAnsi="Times New Roman" w:cs="Times New Roman"/>
          <w:sz w:val="24"/>
          <w:szCs w:val="24"/>
          <w:lang w:val="lt-LT"/>
        </w:rPr>
        <w:t xml:space="preserve">Visi savininkai ir sportininkai yra asmeniškai atsakingi už žalą tretiesiems asmenims, kurią sukėlė patys, jų darbuotojai, agentai ar jų žirgai. Dėl to patariame įsigyti trečiųjų šalių draudimą, pilnai padengiantį sportininko dalyvavimą žirginio sporto varžybose šalies ribose  ir turėti šį polisą galiojantį. </w:t>
      </w:r>
    </w:p>
    <w:p w:rsidR="00950E71" w:rsidRPr="001E2482" w:rsidRDefault="00C37204" w:rsidP="00D5217F">
      <w:pPr>
        <w:pStyle w:val="Antrat2"/>
        <w:numPr>
          <w:ilvl w:val="0"/>
          <w:numId w:val="17"/>
        </w:numPr>
        <w:rPr>
          <w:rFonts w:ascii="Times New Roman" w:hAnsi="Times New Roman" w:cs="Times New Roman"/>
          <w:sz w:val="24"/>
          <w:szCs w:val="24"/>
          <w:lang w:val="lt-LT"/>
        </w:rPr>
      </w:pPr>
      <w:r w:rsidRPr="001E2482">
        <w:rPr>
          <w:rFonts w:ascii="Times New Roman" w:hAnsi="Times New Roman" w:cs="Times New Roman"/>
          <w:sz w:val="24"/>
          <w:szCs w:val="24"/>
          <w:lang w:val="lt-LT"/>
        </w:rPr>
        <w:t>Baigiamosios nuostatos</w:t>
      </w:r>
      <w:r w:rsidR="00960E08" w:rsidRPr="001E2482">
        <w:rPr>
          <w:rFonts w:ascii="Times New Roman" w:hAnsi="Times New Roman" w:cs="Times New Roman"/>
          <w:sz w:val="24"/>
          <w:szCs w:val="24"/>
          <w:lang w:val="lt-LT"/>
        </w:rPr>
        <w:t>:</w:t>
      </w:r>
    </w:p>
    <w:p w:rsidR="00960E08" w:rsidRPr="001E2482" w:rsidRDefault="00960E08" w:rsidP="00D5217F">
      <w:pPr>
        <w:pStyle w:val="Sraopastraipa"/>
        <w:numPr>
          <w:ilvl w:val="0"/>
          <w:numId w:val="33"/>
        </w:numPr>
        <w:rPr>
          <w:rFonts w:ascii="Times New Roman" w:hAnsi="Times New Roman" w:cs="Times New Roman"/>
          <w:sz w:val="24"/>
          <w:szCs w:val="24"/>
          <w:lang w:val="lt-LT"/>
        </w:rPr>
      </w:pPr>
      <w:r w:rsidRPr="001E2482">
        <w:rPr>
          <w:rFonts w:ascii="Times New Roman" w:hAnsi="Times New Roman" w:cs="Times New Roman"/>
          <w:sz w:val="24"/>
          <w:szCs w:val="24"/>
          <w:lang w:val="lt-LT"/>
        </w:rPr>
        <w:t>Raitelis arba jo treneris turi teisę teisėjų kolegijai raštu pateikti apeliaciją</w:t>
      </w:r>
      <w:r w:rsidR="00864570" w:rsidRPr="001E2482">
        <w:rPr>
          <w:rFonts w:ascii="Times New Roman" w:hAnsi="Times New Roman" w:cs="Times New Roman"/>
          <w:sz w:val="24"/>
          <w:szCs w:val="24"/>
          <w:lang w:val="lt-LT"/>
        </w:rPr>
        <w:t xml:space="preserve"> </w:t>
      </w:r>
      <w:r w:rsidR="00E63958" w:rsidRPr="001E2482">
        <w:rPr>
          <w:rFonts w:ascii="Times New Roman" w:hAnsi="Times New Roman" w:cs="Times New Roman"/>
          <w:sz w:val="24"/>
          <w:szCs w:val="24"/>
          <w:lang w:val="lt-LT"/>
        </w:rPr>
        <w:t xml:space="preserve">ne vėliau negu 30 minučių po konkūro pabaigos. </w:t>
      </w:r>
      <w:r w:rsidRPr="001E2482">
        <w:rPr>
          <w:rFonts w:ascii="Times New Roman" w:hAnsi="Times New Roman" w:cs="Times New Roman"/>
          <w:sz w:val="24"/>
          <w:szCs w:val="24"/>
          <w:lang w:val="lt-LT"/>
        </w:rPr>
        <w:t>Apeliacija turi būti išnagrinėta apeliacinio komiteto kuo įmanoma greičiau bet ne vėliau kaip tą pačią dieną, kurią yra gauta apeliacija</w:t>
      </w:r>
      <w:r w:rsidR="0085426E" w:rsidRPr="001E2482">
        <w:rPr>
          <w:rFonts w:ascii="Times New Roman" w:hAnsi="Times New Roman" w:cs="Times New Roman"/>
          <w:sz w:val="24"/>
          <w:szCs w:val="24"/>
          <w:lang w:val="lt-LT"/>
        </w:rPr>
        <w:t>.</w:t>
      </w:r>
    </w:p>
    <w:p w:rsidR="004E4213" w:rsidRPr="001E2482" w:rsidRDefault="004E4213" w:rsidP="004E4213">
      <w:pPr>
        <w:pStyle w:val="Sraopastraipa"/>
        <w:rPr>
          <w:rFonts w:ascii="Times New Roman" w:hAnsi="Times New Roman" w:cs="Times New Roman"/>
          <w:sz w:val="24"/>
          <w:szCs w:val="24"/>
          <w:lang w:val="lt-LT"/>
        </w:rPr>
      </w:pPr>
    </w:p>
    <w:p w:rsidR="004E4213" w:rsidRPr="001E2482" w:rsidRDefault="004E4213" w:rsidP="004E4213">
      <w:pPr>
        <w:pStyle w:val="Sraopastraipa"/>
        <w:numPr>
          <w:ilvl w:val="0"/>
          <w:numId w:val="17"/>
        </w:numPr>
        <w:rPr>
          <w:rFonts w:ascii="Times New Roman" w:hAnsi="Times New Roman" w:cs="Times New Roman"/>
          <w:color w:val="2E74B5" w:themeColor="accent5" w:themeShade="BF"/>
          <w:sz w:val="24"/>
          <w:szCs w:val="24"/>
          <w:lang w:val="lt-LT"/>
        </w:rPr>
      </w:pPr>
      <w:r w:rsidRPr="001E2482">
        <w:rPr>
          <w:rFonts w:ascii="Times New Roman" w:hAnsi="Times New Roman" w:cs="Times New Roman"/>
          <w:color w:val="2E74B5" w:themeColor="accent5" w:themeShade="BF"/>
          <w:sz w:val="24"/>
          <w:szCs w:val="24"/>
          <w:lang w:val="lt-LT"/>
        </w:rPr>
        <w:t>Prizinių pinigų išmokėjimas:</w:t>
      </w:r>
    </w:p>
    <w:p w:rsidR="004E4213" w:rsidRPr="001E2482" w:rsidRDefault="004E4213" w:rsidP="004E4213">
      <w:pPr>
        <w:pStyle w:val="Sraopastraipa"/>
        <w:numPr>
          <w:ilvl w:val="0"/>
          <w:numId w:val="33"/>
        </w:numPr>
        <w:rPr>
          <w:rFonts w:ascii="Times New Roman" w:hAnsi="Times New Roman" w:cs="Times New Roman"/>
          <w:sz w:val="24"/>
          <w:szCs w:val="24"/>
          <w:lang w:val="lt-LT"/>
        </w:rPr>
      </w:pPr>
      <w:r w:rsidRPr="001E2482">
        <w:rPr>
          <w:rFonts w:ascii="Times New Roman" w:hAnsi="Times New Roman" w:cs="Times New Roman"/>
          <w:sz w:val="24"/>
          <w:szCs w:val="24"/>
          <w:lang w:val="lt-LT"/>
        </w:rPr>
        <w:t>Piniginis prizinis fondas pervedamas į banko sąskaitą, sportininkams, sąvininkams rekomenduojama turėti asmens dokumentą.</w:t>
      </w:r>
    </w:p>
    <w:p w:rsidR="00EE44DF" w:rsidRPr="001E2482" w:rsidRDefault="00EE44DF" w:rsidP="00647E36">
      <w:pPr>
        <w:rPr>
          <w:rFonts w:ascii="Times New Roman" w:hAnsi="Times New Roman" w:cs="Times New Roman"/>
          <w:sz w:val="24"/>
          <w:szCs w:val="24"/>
          <w:lang w:val="lt-LT"/>
        </w:rPr>
      </w:pPr>
    </w:p>
    <w:p w:rsidR="00661424" w:rsidRPr="001E2482" w:rsidRDefault="00661424" w:rsidP="003956F9">
      <w:pPr>
        <w:rPr>
          <w:rFonts w:ascii="Times New Roman" w:hAnsi="Times New Roman" w:cs="Times New Roman"/>
          <w:sz w:val="24"/>
          <w:szCs w:val="24"/>
          <w:lang w:val="lt-LT"/>
        </w:rPr>
      </w:pPr>
    </w:p>
    <w:sectPr w:rsidR="00661424" w:rsidRPr="001E2482" w:rsidSect="00EE44DF">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91C"/>
    <w:multiLevelType w:val="hybridMultilevel"/>
    <w:tmpl w:val="AD56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E0BC1"/>
    <w:multiLevelType w:val="hybridMultilevel"/>
    <w:tmpl w:val="3BACA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E2163"/>
    <w:multiLevelType w:val="hybridMultilevel"/>
    <w:tmpl w:val="34D6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0120F"/>
    <w:multiLevelType w:val="hybridMultilevel"/>
    <w:tmpl w:val="D7B4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C0623"/>
    <w:multiLevelType w:val="hybridMultilevel"/>
    <w:tmpl w:val="2C90F1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15D05"/>
    <w:multiLevelType w:val="hybridMultilevel"/>
    <w:tmpl w:val="A672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63177"/>
    <w:multiLevelType w:val="hybridMultilevel"/>
    <w:tmpl w:val="F602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D2831"/>
    <w:multiLevelType w:val="hybridMultilevel"/>
    <w:tmpl w:val="6BAA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44076"/>
    <w:multiLevelType w:val="hybridMultilevel"/>
    <w:tmpl w:val="5B16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C76D3"/>
    <w:multiLevelType w:val="hybridMultilevel"/>
    <w:tmpl w:val="7ADA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33B61"/>
    <w:multiLevelType w:val="hybridMultilevel"/>
    <w:tmpl w:val="80FA5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086022"/>
    <w:multiLevelType w:val="hybridMultilevel"/>
    <w:tmpl w:val="85E8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84C04"/>
    <w:multiLevelType w:val="hybridMultilevel"/>
    <w:tmpl w:val="C63EBD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0F7262B"/>
    <w:multiLevelType w:val="hybridMultilevel"/>
    <w:tmpl w:val="0968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41283"/>
    <w:multiLevelType w:val="hybridMultilevel"/>
    <w:tmpl w:val="7C3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65FC0"/>
    <w:multiLevelType w:val="hybridMultilevel"/>
    <w:tmpl w:val="0B7622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B392ADF"/>
    <w:multiLevelType w:val="hybridMultilevel"/>
    <w:tmpl w:val="2E700572"/>
    <w:lvl w:ilvl="0" w:tplc="0409000F">
      <w:start w:val="1"/>
      <w:numFmt w:val="decimal"/>
      <w:lvlText w:val="%1."/>
      <w:lvlJc w:val="left"/>
      <w:pPr>
        <w:ind w:left="720" w:hanging="360"/>
      </w:pPr>
      <w:rPr>
        <w:rFonts w:hint="default"/>
      </w:rPr>
    </w:lvl>
    <w:lvl w:ilvl="1" w:tplc="395E1F0A">
      <w:start w:val="1"/>
      <w:numFmt w:val="lowerLetter"/>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836E4A"/>
    <w:multiLevelType w:val="hybridMultilevel"/>
    <w:tmpl w:val="B644C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573F73"/>
    <w:multiLevelType w:val="hybridMultilevel"/>
    <w:tmpl w:val="A052E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22507E"/>
    <w:multiLevelType w:val="hybridMultilevel"/>
    <w:tmpl w:val="4C20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969FA"/>
    <w:multiLevelType w:val="hybridMultilevel"/>
    <w:tmpl w:val="07A0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460AE"/>
    <w:multiLevelType w:val="hybridMultilevel"/>
    <w:tmpl w:val="DB144F4C"/>
    <w:lvl w:ilvl="0" w:tplc="395E1F0A">
      <w:start w:val="1"/>
      <w:numFmt w:val="low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A5D15"/>
    <w:multiLevelType w:val="hybridMultilevel"/>
    <w:tmpl w:val="9354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D0C47"/>
    <w:multiLevelType w:val="hybridMultilevel"/>
    <w:tmpl w:val="9BAC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C5438"/>
    <w:multiLevelType w:val="hybridMultilevel"/>
    <w:tmpl w:val="42762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F52EE"/>
    <w:multiLevelType w:val="hybridMultilevel"/>
    <w:tmpl w:val="A8008D6C"/>
    <w:lvl w:ilvl="0" w:tplc="F9920E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3044FC"/>
    <w:multiLevelType w:val="hybridMultilevel"/>
    <w:tmpl w:val="85CC7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2F3F06"/>
    <w:multiLevelType w:val="hybridMultilevel"/>
    <w:tmpl w:val="1F6CB61C"/>
    <w:lvl w:ilvl="0" w:tplc="EF9023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3428DF"/>
    <w:multiLevelType w:val="hybridMultilevel"/>
    <w:tmpl w:val="D9E0FD7A"/>
    <w:lvl w:ilvl="0" w:tplc="753C11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E1127"/>
    <w:multiLevelType w:val="hybridMultilevel"/>
    <w:tmpl w:val="830C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E5010"/>
    <w:multiLevelType w:val="hybridMultilevel"/>
    <w:tmpl w:val="686C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F06D3"/>
    <w:multiLevelType w:val="hybridMultilevel"/>
    <w:tmpl w:val="F79E1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553BAF"/>
    <w:multiLevelType w:val="hybridMultilevel"/>
    <w:tmpl w:val="F1DE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63338"/>
    <w:multiLevelType w:val="hybridMultilevel"/>
    <w:tmpl w:val="6D30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5"/>
  </w:num>
  <w:num w:numId="4">
    <w:abstractNumId w:val="3"/>
  </w:num>
  <w:num w:numId="5">
    <w:abstractNumId w:val="1"/>
  </w:num>
  <w:num w:numId="6">
    <w:abstractNumId w:val="11"/>
  </w:num>
  <w:num w:numId="7">
    <w:abstractNumId w:val="7"/>
  </w:num>
  <w:num w:numId="8">
    <w:abstractNumId w:val="17"/>
  </w:num>
  <w:num w:numId="9">
    <w:abstractNumId w:val="6"/>
  </w:num>
  <w:num w:numId="10">
    <w:abstractNumId w:val="15"/>
  </w:num>
  <w:num w:numId="11">
    <w:abstractNumId w:val="23"/>
  </w:num>
  <w:num w:numId="12">
    <w:abstractNumId w:val="31"/>
  </w:num>
  <w:num w:numId="13">
    <w:abstractNumId w:val="9"/>
  </w:num>
  <w:num w:numId="14">
    <w:abstractNumId w:val="12"/>
  </w:num>
  <w:num w:numId="15">
    <w:abstractNumId w:val="20"/>
  </w:num>
  <w:num w:numId="16">
    <w:abstractNumId w:val="24"/>
  </w:num>
  <w:num w:numId="17">
    <w:abstractNumId w:val="16"/>
  </w:num>
  <w:num w:numId="18">
    <w:abstractNumId w:val="0"/>
  </w:num>
  <w:num w:numId="19">
    <w:abstractNumId w:val="4"/>
  </w:num>
  <w:num w:numId="20">
    <w:abstractNumId w:val="30"/>
  </w:num>
  <w:num w:numId="21">
    <w:abstractNumId w:val="33"/>
  </w:num>
  <w:num w:numId="22">
    <w:abstractNumId w:val="8"/>
  </w:num>
  <w:num w:numId="23">
    <w:abstractNumId w:val="14"/>
  </w:num>
  <w:num w:numId="24">
    <w:abstractNumId w:val="2"/>
  </w:num>
  <w:num w:numId="25">
    <w:abstractNumId w:val="21"/>
  </w:num>
  <w:num w:numId="26">
    <w:abstractNumId w:val="22"/>
  </w:num>
  <w:num w:numId="27">
    <w:abstractNumId w:val="13"/>
  </w:num>
  <w:num w:numId="28">
    <w:abstractNumId w:val="18"/>
  </w:num>
  <w:num w:numId="29">
    <w:abstractNumId w:val="19"/>
  </w:num>
  <w:num w:numId="30">
    <w:abstractNumId w:val="26"/>
  </w:num>
  <w:num w:numId="31">
    <w:abstractNumId w:val="29"/>
  </w:num>
  <w:num w:numId="32">
    <w:abstractNumId w:val="10"/>
  </w:num>
  <w:num w:numId="33">
    <w:abstractNumId w:val="3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B2"/>
    <w:rsid w:val="00001135"/>
    <w:rsid w:val="00002A2A"/>
    <w:rsid w:val="00005074"/>
    <w:rsid w:val="00010830"/>
    <w:rsid w:val="00023B5C"/>
    <w:rsid w:val="00026ABA"/>
    <w:rsid w:val="00026EFB"/>
    <w:rsid w:val="00027A14"/>
    <w:rsid w:val="00030823"/>
    <w:rsid w:val="00031A7D"/>
    <w:rsid w:val="000354DC"/>
    <w:rsid w:val="0003664E"/>
    <w:rsid w:val="000533C7"/>
    <w:rsid w:val="00054E3B"/>
    <w:rsid w:val="00065628"/>
    <w:rsid w:val="0007040F"/>
    <w:rsid w:val="00080050"/>
    <w:rsid w:val="000A1B96"/>
    <w:rsid w:val="000B21AB"/>
    <w:rsid w:val="000B7DD3"/>
    <w:rsid w:val="000C45FC"/>
    <w:rsid w:val="000D5240"/>
    <w:rsid w:val="000D79D6"/>
    <w:rsid w:val="000F20B4"/>
    <w:rsid w:val="001034A4"/>
    <w:rsid w:val="00106438"/>
    <w:rsid w:val="00115546"/>
    <w:rsid w:val="00117BD8"/>
    <w:rsid w:val="0012561E"/>
    <w:rsid w:val="00126713"/>
    <w:rsid w:val="00131BD9"/>
    <w:rsid w:val="001339D6"/>
    <w:rsid w:val="0014618C"/>
    <w:rsid w:val="00160DBA"/>
    <w:rsid w:val="00170FC3"/>
    <w:rsid w:val="001874E8"/>
    <w:rsid w:val="001A5BA3"/>
    <w:rsid w:val="001B303F"/>
    <w:rsid w:val="001C5216"/>
    <w:rsid w:val="001C5B39"/>
    <w:rsid w:val="001E0672"/>
    <w:rsid w:val="001E2482"/>
    <w:rsid w:val="001E66A0"/>
    <w:rsid w:val="00200729"/>
    <w:rsid w:val="00201204"/>
    <w:rsid w:val="002139E4"/>
    <w:rsid w:val="00221FD5"/>
    <w:rsid w:val="0023589D"/>
    <w:rsid w:val="00236F9B"/>
    <w:rsid w:val="002402E3"/>
    <w:rsid w:val="00246EE1"/>
    <w:rsid w:val="002607F6"/>
    <w:rsid w:val="002676D2"/>
    <w:rsid w:val="00272A7A"/>
    <w:rsid w:val="00285DD8"/>
    <w:rsid w:val="00286064"/>
    <w:rsid w:val="00290408"/>
    <w:rsid w:val="002932EA"/>
    <w:rsid w:val="002A1AA0"/>
    <w:rsid w:val="002C1A95"/>
    <w:rsid w:val="002C1E03"/>
    <w:rsid w:val="002C6309"/>
    <w:rsid w:val="002D3EB2"/>
    <w:rsid w:val="002D55C8"/>
    <w:rsid w:val="002E0215"/>
    <w:rsid w:val="002E098D"/>
    <w:rsid w:val="002E1E79"/>
    <w:rsid w:val="002E324D"/>
    <w:rsid w:val="002F04A3"/>
    <w:rsid w:val="002F4280"/>
    <w:rsid w:val="00314647"/>
    <w:rsid w:val="00321123"/>
    <w:rsid w:val="00324EFE"/>
    <w:rsid w:val="00331DAB"/>
    <w:rsid w:val="003350AF"/>
    <w:rsid w:val="0034509F"/>
    <w:rsid w:val="003450E4"/>
    <w:rsid w:val="003505A8"/>
    <w:rsid w:val="00351230"/>
    <w:rsid w:val="003520C8"/>
    <w:rsid w:val="00361920"/>
    <w:rsid w:val="00364F2D"/>
    <w:rsid w:val="00365AA1"/>
    <w:rsid w:val="0037452D"/>
    <w:rsid w:val="00382147"/>
    <w:rsid w:val="0038770A"/>
    <w:rsid w:val="003956F9"/>
    <w:rsid w:val="00395F79"/>
    <w:rsid w:val="003A00D3"/>
    <w:rsid w:val="003A6C62"/>
    <w:rsid w:val="003A74C6"/>
    <w:rsid w:val="003B41F7"/>
    <w:rsid w:val="003E521F"/>
    <w:rsid w:val="004041CE"/>
    <w:rsid w:val="004107A5"/>
    <w:rsid w:val="00412233"/>
    <w:rsid w:val="00414427"/>
    <w:rsid w:val="004153EF"/>
    <w:rsid w:val="0042295E"/>
    <w:rsid w:val="00426C25"/>
    <w:rsid w:val="0043304C"/>
    <w:rsid w:val="004350A6"/>
    <w:rsid w:val="00441A04"/>
    <w:rsid w:val="004426FD"/>
    <w:rsid w:val="004545B1"/>
    <w:rsid w:val="00455D8D"/>
    <w:rsid w:val="00461185"/>
    <w:rsid w:val="004628BF"/>
    <w:rsid w:val="00473431"/>
    <w:rsid w:val="00474A4E"/>
    <w:rsid w:val="00485B76"/>
    <w:rsid w:val="0049315C"/>
    <w:rsid w:val="004A2C4B"/>
    <w:rsid w:val="004A4C4E"/>
    <w:rsid w:val="004A61E8"/>
    <w:rsid w:val="004A73F2"/>
    <w:rsid w:val="004B44B1"/>
    <w:rsid w:val="004B5900"/>
    <w:rsid w:val="004B6A37"/>
    <w:rsid w:val="004C42F0"/>
    <w:rsid w:val="004C4391"/>
    <w:rsid w:val="004C4EAC"/>
    <w:rsid w:val="004C533C"/>
    <w:rsid w:val="004E0ABD"/>
    <w:rsid w:val="004E4213"/>
    <w:rsid w:val="004F6AA7"/>
    <w:rsid w:val="00500869"/>
    <w:rsid w:val="00537FF5"/>
    <w:rsid w:val="0055010B"/>
    <w:rsid w:val="00556840"/>
    <w:rsid w:val="00572B30"/>
    <w:rsid w:val="005749F1"/>
    <w:rsid w:val="00580AB2"/>
    <w:rsid w:val="0059094B"/>
    <w:rsid w:val="005949D9"/>
    <w:rsid w:val="00595D0F"/>
    <w:rsid w:val="005A07F3"/>
    <w:rsid w:val="005A0828"/>
    <w:rsid w:val="005A3F2C"/>
    <w:rsid w:val="005B685F"/>
    <w:rsid w:val="005C4CF9"/>
    <w:rsid w:val="005D1C09"/>
    <w:rsid w:val="005D21B4"/>
    <w:rsid w:val="005D5FFA"/>
    <w:rsid w:val="005E5FE7"/>
    <w:rsid w:val="005F5815"/>
    <w:rsid w:val="005F67BA"/>
    <w:rsid w:val="00601C23"/>
    <w:rsid w:val="00615243"/>
    <w:rsid w:val="00615456"/>
    <w:rsid w:val="006230FA"/>
    <w:rsid w:val="00623C84"/>
    <w:rsid w:val="00630496"/>
    <w:rsid w:val="00630FA5"/>
    <w:rsid w:val="00641A88"/>
    <w:rsid w:val="00647E36"/>
    <w:rsid w:val="00655F96"/>
    <w:rsid w:val="00656E9B"/>
    <w:rsid w:val="006575FE"/>
    <w:rsid w:val="00660686"/>
    <w:rsid w:val="00661424"/>
    <w:rsid w:val="00661937"/>
    <w:rsid w:val="006A3971"/>
    <w:rsid w:val="006A74F9"/>
    <w:rsid w:val="006B4B09"/>
    <w:rsid w:val="006C71E2"/>
    <w:rsid w:val="006D7781"/>
    <w:rsid w:val="006E2BD2"/>
    <w:rsid w:val="006E632B"/>
    <w:rsid w:val="006E7BFA"/>
    <w:rsid w:val="006F143A"/>
    <w:rsid w:val="006F2478"/>
    <w:rsid w:val="006F46FC"/>
    <w:rsid w:val="0070457E"/>
    <w:rsid w:val="007049A5"/>
    <w:rsid w:val="007055D2"/>
    <w:rsid w:val="00710172"/>
    <w:rsid w:val="00730500"/>
    <w:rsid w:val="007361A3"/>
    <w:rsid w:val="00741FD0"/>
    <w:rsid w:val="00747B90"/>
    <w:rsid w:val="0075348B"/>
    <w:rsid w:val="007828CE"/>
    <w:rsid w:val="00782C36"/>
    <w:rsid w:val="007966C4"/>
    <w:rsid w:val="00796C7D"/>
    <w:rsid w:val="007A623A"/>
    <w:rsid w:val="007A7EFC"/>
    <w:rsid w:val="007B58E4"/>
    <w:rsid w:val="007C0266"/>
    <w:rsid w:val="007C1049"/>
    <w:rsid w:val="007D11AD"/>
    <w:rsid w:val="007D2FAA"/>
    <w:rsid w:val="007E2A5A"/>
    <w:rsid w:val="007F65D6"/>
    <w:rsid w:val="008030C6"/>
    <w:rsid w:val="00807087"/>
    <w:rsid w:val="00832A3E"/>
    <w:rsid w:val="00832B49"/>
    <w:rsid w:val="00844926"/>
    <w:rsid w:val="0085426E"/>
    <w:rsid w:val="00855BE0"/>
    <w:rsid w:val="00857FE2"/>
    <w:rsid w:val="00863FEC"/>
    <w:rsid w:val="00864570"/>
    <w:rsid w:val="00877649"/>
    <w:rsid w:val="00877DEB"/>
    <w:rsid w:val="00884F5E"/>
    <w:rsid w:val="00885E3C"/>
    <w:rsid w:val="00892432"/>
    <w:rsid w:val="0089555F"/>
    <w:rsid w:val="008974F0"/>
    <w:rsid w:val="008A0A44"/>
    <w:rsid w:val="008B1929"/>
    <w:rsid w:val="008B5DC1"/>
    <w:rsid w:val="009012F7"/>
    <w:rsid w:val="00901F79"/>
    <w:rsid w:val="00902D2D"/>
    <w:rsid w:val="00903B44"/>
    <w:rsid w:val="00907FF6"/>
    <w:rsid w:val="0091427B"/>
    <w:rsid w:val="009208B2"/>
    <w:rsid w:val="009209C7"/>
    <w:rsid w:val="009243F7"/>
    <w:rsid w:val="009253FC"/>
    <w:rsid w:val="009313EE"/>
    <w:rsid w:val="009376E8"/>
    <w:rsid w:val="009450AD"/>
    <w:rsid w:val="00950E71"/>
    <w:rsid w:val="00951915"/>
    <w:rsid w:val="00953553"/>
    <w:rsid w:val="009555F5"/>
    <w:rsid w:val="00955A54"/>
    <w:rsid w:val="00956CBB"/>
    <w:rsid w:val="00960E08"/>
    <w:rsid w:val="00962F45"/>
    <w:rsid w:val="009725DA"/>
    <w:rsid w:val="00976155"/>
    <w:rsid w:val="00993243"/>
    <w:rsid w:val="009A5099"/>
    <w:rsid w:val="009B3DE2"/>
    <w:rsid w:val="009B72BC"/>
    <w:rsid w:val="009C0456"/>
    <w:rsid w:val="009C3A42"/>
    <w:rsid w:val="009E503D"/>
    <w:rsid w:val="009E7004"/>
    <w:rsid w:val="009F4A82"/>
    <w:rsid w:val="00A06F98"/>
    <w:rsid w:val="00A23478"/>
    <w:rsid w:val="00A24171"/>
    <w:rsid w:val="00A27127"/>
    <w:rsid w:val="00A37CFA"/>
    <w:rsid w:val="00A4227B"/>
    <w:rsid w:val="00A433B4"/>
    <w:rsid w:val="00A5280C"/>
    <w:rsid w:val="00A61C9C"/>
    <w:rsid w:val="00A753C9"/>
    <w:rsid w:val="00A81DCB"/>
    <w:rsid w:val="00A9055D"/>
    <w:rsid w:val="00A913E0"/>
    <w:rsid w:val="00AA06FE"/>
    <w:rsid w:val="00AC08AA"/>
    <w:rsid w:val="00AC13D1"/>
    <w:rsid w:val="00AC4C85"/>
    <w:rsid w:val="00AD3388"/>
    <w:rsid w:val="00AE1C1C"/>
    <w:rsid w:val="00AF0B7B"/>
    <w:rsid w:val="00AF304B"/>
    <w:rsid w:val="00AF4302"/>
    <w:rsid w:val="00AF5A88"/>
    <w:rsid w:val="00B063F8"/>
    <w:rsid w:val="00B12BEB"/>
    <w:rsid w:val="00B174C6"/>
    <w:rsid w:val="00B24976"/>
    <w:rsid w:val="00B35251"/>
    <w:rsid w:val="00B373AB"/>
    <w:rsid w:val="00B42284"/>
    <w:rsid w:val="00B43FAB"/>
    <w:rsid w:val="00B44A6F"/>
    <w:rsid w:val="00B4757F"/>
    <w:rsid w:val="00B55480"/>
    <w:rsid w:val="00B568C5"/>
    <w:rsid w:val="00B62285"/>
    <w:rsid w:val="00B6256D"/>
    <w:rsid w:val="00B62703"/>
    <w:rsid w:val="00B6597C"/>
    <w:rsid w:val="00BD6AFA"/>
    <w:rsid w:val="00BD757B"/>
    <w:rsid w:val="00BE10E2"/>
    <w:rsid w:val="00BE6CE0"/>
    <w:rsid w:val="00BF30A5"/>
    <w:rsid w:val="00C02BCA"/>
    <w:rsid w:val="00C031B1"/>
    <w:rsid w:val="00C20955"/>
    <w:rsid w:val="00C338E1"/>
    <w:rsid w:val="00C37204"/>
    <w:rsid w:val="00C536C8"/>
    <w:rsid w:val="00C71E22"/>
    <w:rsid w:val="00C80F84"/>
    <w:rsid w:val="00C872ED"/>
    <w:rsid w:val="00C96E08"/>
    <w:rsid w:val="00CA4CEA"/>
    <w:rsid w:val="00CA6A5E"/>
    <w:rsid w:val="00CA768D"/>
    <w:rsid w:val="00CB1067"/>
    <w:rsid w:val="00CC64DC"/>
    <w:rsid w:val="00CE528D"/>
    <w:rsid w:val="00CF1130"/>
    <w:rsid w:val="00CF139A"/>
    <w:rsid w:val="00CF596C"/>
    <w:rsid w:val="00CF5A91"/>
    <w:rsid w:val="00CF67AF"/>
    <w:rsid w:val="00D006F3"/>
    <w:rsid w:val="00D0465C"/>
    <w:rsid w:val="00D14A63"/>
    <w:rsid w:val="00D14C66"/>
    <w:rsid w:val="00D31BFC"/>
    <w:rsid w:val="00D33DE8"/>
    <w:rsid w:val="00D40B2F"/>
    <w:rsid w:val="00D42106"/>
    <w:rsid w:val="00D45DB0"/>
    <w:rsid w:val="00D5217F"/>
    <w:rsid w:val="00D55E29"/>
    <w:rsid w:val="00D60868"/>
    <w:rsid w:val="00D61625"/>
    <w:rsid w:val="00D70BE6"/>
    <w:rsid w:val="00D720B2"/>
    <w:rsid w:val="00D74672"/>
    <w:rsid w:val="00D82B2B"/>
    <w:rsid w:val="00D83155"/>
    <w:rsid w:val="00D83A98"/>
    <w:rsid w:val="00D91903"/>
    <w:rsid w:val="00D96A67"/>
    <w:rsid w:val="00DA6840"/>
    <w:rsid w:val="00DB1F0D"/>
    <w:rsid w:val="00DB275B"/>
    <w:rsid w:val="00DB4D5D"/>
    <w:rsid w:val="00DB59FC"/>
    <w:rsid w:val="00DC03E4"/>
    <w:rsid w:val="00DC51E6"/>
    <w:rsid w:val="00DD2739"/>
    <w:rsid w:val="00DD27D7"/>
    <w:rsid w:val="00DE5036"/>
    <w:rsid w:val="00DF2395"/>
    <w:rsid w:val="00E12761"/>
    <w:rsid w:val="00E1433D"/>
    <w:rsid w:val="00E15F5D"/>
    <w:rsid w:val="00E22C58"/>
    <w:rsid w:val="00E24A79"/>
    <w:rsid w:val="00E3123A"/>
    <w:rsid w:val="00E41CFE"/>
    <w:rsid w:val="00E44803"/>
    <w:rsid w:val="00E44FFC"/>
    <w:rsid w:val="00E47D26"/>
    <w:rsid w:val="00E55343"/>
    <w:rsid w:val="00E63958"/>
    <w:rsid w:val="00E73A81"/>
    <w:rsid w:val="00E752C1"/>
    <w:rsid w:val="00EB703D"/>
    <w:rsid w:val="00EB750A"/>
    <w:rsid w:val="00ED4429"/>
    <w:rsid w:val="00ED5B38"/>
    <w:rsid w:val="00EE0A32"/>
    <w:rsid w:val="00EE3F91"/>
    <w:rsid w:val="00EE44DF"/>
    <w:rsid w:val="00EE4B21"/>
    <w:rsid w:val="00EE635B"/>
    <w:rsid w:val="00EE6F87"/>
    <w:rsid w:val="00EF1AF6"/>
    <w:rsid w:val="00F02871"/>
    <w:rsid w:val="00F05791"/>
    <w:rsid w:val="00F16B75"/>
    <w:rsid w:val="00F179C5"/>
    <w:rsid w:val="00F23E64"/>
    <w:rsid w:val="00F31A1E"/>
    <w:rsid w:val="00F33F91"/>
    <w:rsid w:val="00F35D1A"/>
    <w:rsid w:val="00F3627B"/>
    <w:rsid w:val="00F43E16"/>
    <w:rsid w:val="00F44098"/>
    <w:rsid w:val="00F457A8"/>
    <w:rsid w:val="00F45CF4"/>
    <w:rsid w:val="00F4617E"/>
    <w:rsid w:val="00F51597"/>
    <w:rsid w:val="00F56CF6"/>
    <w:rsid w:val="00F572E3"/>
    <w:rsid w:val="00F67E21"/>
    <w:rsid w:val="00F70E87"/>
    <w:rsid w:val="00F81E22"/>
    <w:rsid w:val="00F83014"/>
    <w:rsid w:val="00F92A19"/>
    <w:rsid w:val="00F94084"/>
    <w:rsid w:val="00F967CB"/>
    <w:rsid w:val="00F975F8"/>
    <w:rsid w:val="00FA46BB"/>
    <w:rsid w:val="00FB1C3F"/>
    <w:rsid w:val="00FB5812"/>
    <w:rsid w:val="00FC0562"/>
    <w:rsid w:val="00FC50FB"/>
    <w:rsid w:val="00FC5A7B"/>
    <w:rsid w:val="00FD58D3"/>
    <w:rsid w:val="00FD70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257B1-FB94-414B-94B3-644AC99C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660686"/>
    <w:pPr>
      <w:keepNext/>
      <w:keepLines/>
      <w:spacing w:before="240" w:after="0"/>
      <w:outlineLvl w:val="0"/>
    </w:pPr>
    <w:rPr>
      <w:rFonts w:asciiTheme="majorHAnsi" w:eastAsiaTheme="majorEastAsia" w:hAnsiTheme="majorHAnsi" w:cstheme="majorBidi"/>
      <w:color w:val="2F5496" w:themeColor="accent1" w:themeShade="BF"/>
      <w:sz w:val="36"/>
      <w:szCs w:val="32"/>
    </w:rPr>
  </w:style>
  <w:style w:type="paragraph" w:styleId="Antrat2">
    <w:name w:val="heading 2"/>
    <w:basedOn w:val="prastasis"/>
    <w:next w:val="prastasis"/>
    <w:link w:val="Antrat2Diagrama"/>
    <w:uiPriority w:val="9"/>
    <w:unhideWhenUsed/>
    <w:qFormat/>
    <w:rsid w:val="005A3F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B1067"/>
    <w:pPr>
      <w:ind w:left="720"/>
      <w:contextualSpacing/>
    </w:pPr>
  </w:style>
  <w:style w:type="paragraph" w:styleId="Pavadinimas">
    <w:name w:val="Title"/>
    <w:basedOn w:val="prastasis"/>
    <w:next w:val="prastasis"/>
    <w:link w:val="PavadinimasDiagrama"/>
    <w:uiPriority w:val="10"/>
    <w:qFormat/>
    <w:rsid w:val="00A422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4227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4227B"/>
    <w:pPr>
      <w:numPr>
        <w:ilvl w:val="1"/>
      </w:numPr>
    </w:pPr>
    <w:rPr>
      <w:rFonts w:eastAsiaTheme="minorEastAsia"/>
      <w:color w:val="5A5A5A" w:themeColor="text1" w:themeTint="A5"/>
      <w:spacing w:val="15"/>
    </w:rPr>
  </w:style>
  <w:style w:type="character" w:customStyle="1" w:styleId="PaantratDiagrama">
    <w:name w:val="Paantraštė Diagrama"/>
    <w:basedOn w:val="Numatytasispastraiposriftas"/>
    <w:link w:val="Paantrat"/>
    <w:uiPriority w:val="11"/>
    <w:rsid w:val="00A4227B"/>
    <w:rPr>
      <w:rFonts w:eastAsiaTheme="minorEastAsia"/>
      <w:color w:val="5A5A5A" w:themeColor="text1" w:themeTint="A5"/>
      <w:spacing w:val="15"/>
    </w:rPr>
  </w:style>
  <w:style w:type="character" w:customStyle="1" w:styleId="Antrat1Diagrama">
    <w:name w:val="Antraštė 1 Diagrama"/>
    <w:basedOn w:val="Numatytasispastraiposriftas"/>
    <w:link w:val="Antrat1"/>
    <w:uiPriority w:val="9"/>
    <w:rsid w:val="00660686"/>
    <w:rPr>
      <w:rFonts w:asciiTheme="majorHAnsi" w:eastAsiaTheme="majorEastAsia" w:hAnsiTheme="majorHAnsi" w:cstheme="majorBidi"/>
      <w:color w:val="2F5496" w:themeColor="accent1" w:themeShade="BF"/>
      <w:sz w:val="36"/>
      <w:szCs w:val="32"/>
    </w:rPr>
  </w:style>
  <w:style w:type="character" w:customStyle="1" w:styleId="Antrat2Diagrama">
    <w:name w:val="Antraštė 2 Diagrama"/>
    <w:basedOn w:val="Numatytasispastraiposriftas"/>
    <w:link w:val="Antrat2"/>
    <w:uiPriority w:val="9"/>
    <w:rsid w:val="005A3F2C"/>
    <w:rPr>
      <w:rFonts w:asciiTheme="majorHAnsi" w:eastAsiaTheme="majorEastAsia" w:hAnsiTheme="majorHAnsi" w:cstheme="majorBidi"/>
      <w:color w:val="2F5496" w:themeColor="accent1" w:themeShade="BF"/>
      <w:sz w:val="26"/>
      <w:szCs w:val="26"/>
    </w:rPr>
  </w:style>
  <w:style w:type="character" w:styleId="Hipersaitas">
    <w:name w:val="Hyperlink"/>
    <w:basedOn w:val="Numatytasispastraiposriftas"/>
    <w:uiPriority w:val="99"/>
    <w:unhideWhenUsed/>
    <w:rsid w:val="00D5217F"/>
    <w:rPr>
      <w:color w:val="0563C1" w:themeColor="hyperlink"/>
      <w:u w:val="single"/>
    </w:rPr>
  </w:style>
  <w:style w:type="character" w:customStyle="1" w:styleId="Mention1">
    <w:name w:val="Mention1"/>
    <w:basedOn w:val="Numatytasispastraiposriftas"/>
    <w:uiPriority w:val="99"/>
    <w:semiHidden/>
    <w:unhideWhenUsed/>
    <w:rsid w:val="00D5217F"/>
    <w:rPr>
      <w:color w:val="2B579A"/>
      <w:shd w:val="clear" w:color="auto" w:fill="E6E6E6"/>
    </w:rPr>
  </w:style>
  <w:style w:type="paragraph" w:styleId="Debesliotekstas">
    <w:name w:val="Balloon Text"/>
    <w:basedOn w:val="prastasis"/>
    <w:link w:val="DebesliotekstasDiagrama"/>
    <w:uiPriority w:val="99"/>
    <w:semiHidden/>
    <w:unhideWhenUsed/>
    <w:rsid w:val="007A7EF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A7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F9350-CC8A-4BC9-8CB4-19AD43E1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5673</Words>
  <Characters>3235</Characters>
  <Application>Microsoft Office Word</Application>
  <DocSecurity>4</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Grazuliene</dc:creator>
  <cp:lastModifiedBy>DZIKAITĖ Jolanta</cp:lastModifiedBy>
  <cp:revision>2</cp:revision>
  <cp:lastPrinted>2017-06-27T14:10:00Z</cp:lastPrinted>
  <dcterms:created xsi:type="dcterms:W3CDTF">2018-07-10T07:52:00Z</dcterms:created>
  <dcterms:modified xsi:type="dcterms:W3CDTF">2018-07-10T07:52:00Z</dcterms:modified>
</cp:coreProperties>
</file>